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009" w:rsidRDefault="00434009" w:rsidP="00497028">
      <w:pPr>
        <w:spacing w:after="0" w:line="240" w:lineRule="auto"/>
        <w:jc w:val="right"/>
        <w:rPr>
          <w:rFonts w:ascii="Times New Roman" w:hAnsi="Times New Roman" w:cs="Times New Roman"/>
          <w:b/>
          <w:sz w:val="24"/>
          <w:szCs w:val="28"/>
        </w:rPr>
      </w:pPr>
      <w:bookmarkStart w:id="0" w:name="bookmark0"/>
    </w:p>
    <w:p w:rsidR="00497028" w:rsidRPr="00A6651D" w:rsidRDefault="00497028" w:rsidP="00497028">
      <w:pPr>
        <w:spacing w:after="0" w:line="240" w:lineRule="auto"/>
        <w:jc w:val="right"/>
        <w:rPr>
          <w:rFonts w:ascii="Times New Roman" w:hAnsi="Times New Roman" w:cs="Times New Roman"/>
          <w:b/>
          <w:sz w:val="24"/>
          <w:szCs w:val="28"/>
        </w:rPr>
      </w:pPr>
      <w:proofErr w:type="gramStart"/>
      <w:r w:rsidRPr="00A6651D">
        <w:rPr>
          <w:rFonts w:ascii="Times New Roman" w:hAnsi="Times New Roman" w:cs="Times New Roman"/>
          <w:b/>
          <w:sz w:val="24"/>
          <w:szCs w:val="28"/>
        </w:rPr>
        <w:t>…..</w:t>
      </w:r>
      <w:proofErr w:type="gramEnd"/>
      <w:r w:rsidRPr="00A6651D">
        <w:rPr>
          <w:rFonts w:ascii="Times New Roman" w:hAnsi="Times New Roman" w:cs="Times New Roman"/>
          <w:b/>
          <w:sz w:val="24"/>
          <w:szCs w:val="28"/>
        </w:rPr>
        <w:t>/…../</w:t>
      </w:r>
      <w:r w:rsidR="0014466C">
        <w:rPr>
          <w:rFonts w:ascii="Times New Roman" w:hAnsi="Times New Roman" w:cs="Times New Roman"/>
          <w:b/>
          <w:sz w:val="24"/>
          <w:szCs w:val="28"/>
        </w:rPr>
        <w:t>...</w:t>
      </w:r>
      <w:r w:rsidR="00F25C6E">
        <w:rPr>
          <w:rFonts w:ascii="Times New Roman" w:hAnsi="Times New Roman" w:cs="Times New Roman"/>
          <w:b/>
          <w:sz w:val="24"/>
          <w:szCs w:val="28"/>
        </w:rPr>
        <w:t>…</w:t>
      </w:r>
    </w:p>
    <w:bookmarkEnd w:id="0"/>
    <w:p w:rsidR="00FA1A16" w:rsidRPr="00497028" w:rsidRDefault="00FA1A16" w:rsidP="00FA1A16">
      <w:pPr>
        <w:rPr>
          <w:rFonts w:ascii="Times New Roman" w:hAnsi="Times New Roman" w:cs="Times New Roman"/>
        </w:rPr>
      </w:pPr>
    </w:p>
    <w:p w:rsidR="0099282C" w:rsidRDefault="0099282C" w:rsidP="0099282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F.M.V. </w:t>
      </w:r>
      <w:proofErr w:type="gramStart"/>
      <w:r>
        <w:rPr>
          <w:rFonts w:ascii="Times New Roman" w:hAnsi="Times New Roman" w:cs="Times New Roman"/>
          <w:b/>
          <w:sz w:val="26"/>
          <w:szCs w:val="26"/>
        </w:rPr>
        <w:t>IŞIK  ÜNİVERSİTESİ</w:t>
      </w:r>
      <w:proofErr w:type="gramEnd"/>
    </w:p>
    <w:p w:rsidR="00434009" w:rsidRPr="00A6651D" w:rsidRDefault="0099282C" w:rsidP="0099282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ÖĞRENCİ İŞLERİ DAİRE BAŞKANLIĞINA</w:t>
      </w:r>
    </w:p>
    <w:p w:rsidR="00FA1A16" w:rsidRPr="00497028" w:rsidRDefault="00FA1A16" w:rsidP="00FA1A16">
      <w:pPr>
        <w:rPr>
          <w:rFonts w:ascii="Times New Roman" w:hAnsi="Times New Roman" w:cs="Times New Roman"/>
        </w:rPr>
      </w:pPr>
    </w:p>
    <w:p w:rsidR="00FA1A16" w:rsidRPr="00497028" w:rsidRDefault="002845A5" w:rsidP="00FA1A16">
      <w:pPr>
        <w:jc w:val="both"/>
        <w:rPr>
          <w:rFonts w:ascii="Times New Roman" w:hAnsi="Times New Roman" w:cs="Times New Roman"/>
        </w:rPr>
      </w:pPr>
      <w:r>
        <w:rPr>
          <w:rFonts w:ascii="Times New Roman" w:hAnsi="Times New Roman" w:cs="Times New Roman"/>
        </w:rPr>
        <w:tab/>
      </w:r>
      <w:r w:rsidR="0087465E">
        <w:rPr>
          <w:rFonts w:ascii="Times New Roman" w:hAnsi="Times New Roman" w:cs="Times New Roman"/>
        </w:rPr>
        <w:t>Fakülte</w:t>
      </w:r>
      <w:r w:rsidR="0099282C">
        <w:rPr>
          <w:rFonts w:ascii="Times New Roman" w:hAnsi="Times New Roman" w:cs="Times New Roman"/>
        </w:rPr>
        <w:t>si</w:t>
      </w:r>
      <w:bookmarkStart w:id="1" w:name="_GoBack"/>
      <w:bookmarkEnd w:id="1"/>
      <w:r w:rsidR="00FA1A16" w:rsidRPr="00497028">
        <w:rPr>
          <w:rFonts w:ascii="Times New Roman" w:hAnsi="Times New Roman" w:cs="Times New Roman"/>
        </w:rPr>
        <w:t>……………</w:t>
      </w:r>
      <w:r w:rsidR="00DB2723">
        <w:rPr>
          <w:rFonts w:ascii="Times New Roman" w:hAnsi="Times New Roman" w:cs="Times New Roman"/>
        </w:rPr>
        <w:t xml:space="preserve">…………………………..  </w:t>
      </w:r>
      <w:r w:rsidR="00001564">
        <w:rPr>
          <w:rFonts w:ascii="Times New Roman" w:hAnsi="Times New Roman" w:cs="Times New Roman"/>
        </w:rPr>
        <w:t xml:space="preserve">Bölümü </w:t>
      </w:r>
      <w:r w:rsidR="0087465E">
        <w:rPr>
          <w:rFonts w:ascii="Times New Roman" w:hAnsi="Times New Roman" w:cs="Times New Roman"/>
        </w:rPr>
        <w:t>Zorunlu İngilizce Hazırlık Sınıfı</w:t>
      </w:r>
      <w:r w:rsidR="00001564">
        <w:rPr>
          <w:rFonts w:ascii="Times New Roman" w:hAnsi="Times New Roman" w:cs="Times New Roman"/>
        </w:rPr>
        <w:t xml:space="preserve"> </w:t>
      </w:r>
      <w:proofErr w:type="gramStart"/>
      <w:r w:rsidR="00001564">
        <w:rPr>
          <w:rFonts w:ascii="Times New Roman" w:hAnsi="Times New Roman" w:cs="Times New Roman"/>
        </w:rPr>
        <w:t>…………............</w:t>
      </w:r>
      <w:proofErr w:type="gramEnd"/>
      <w:r w:rsidR="00001564">
        <w:rPr>
          <w:rFonts w:ascii="Times New Roman" w:hAnsi="Times New Roman" w:cs="Times New Roman"/>
        </w:rPr>
        <w:t xml:space="preserve"> </w:t>
      </w:r>
      <w:proofErr w:type="gramStart"/>
      <w:r w:rsidR="00001564">
        <w:rPr>
          <w:rFonts w:ascii="Times New Roman" w:hAnsi="Times New Roman" w:cs="Times New Roman"/>
        </w:rPr>
        <w:t>n</w:t>
      </w:r>
      <w:r w:rsidR="00FA1A16" w:rsidRPr="00497028">
        <w:rPr>
          <w:rFonts w:ascii="Times New Roman" w:hAnsi="Times New Roman" w:cs="Times New Roman"/>
        </w:rPr>
        <w:t>umaralı</w:t>
      </w:r>
      <w:proofErr w:type="gramEnd"/>
      <w:r w:rsidR="00FA1A16" w:rsidRPr="00497028">
        <w:rPr>
          <w:rFonts w:ascii="Times New Roman" w:hAnsi="Times New Roman" w:cs="Times New Roman"/>
        </w:rPr>
        <w:t xml:space="preserve"> öğrencisiyim. </w:t>
      </w:r>
      <w:r w:rsidR="00D21A88" w:rsidRPr="00EF5E0C">
        <w:rPr>
          <w:rFonts w:ascii="Times New Roman" w:hAnsi="Times New Roman" w:cs="Times New Roman"/>
        </w:rPr>
        <w:t xml:space="preserve">2547 sayılı Yükseköğretim Kanunun 44 üncü maddesinin c bendi </w:t>
      </w:r>
      <w:r w:rsidR="004C29D7">
        <w:rPr>
          <w:rFonts w:ascii="Times New Roman" w:hAnsi="Times New Roman" w:cs="Times New Roman"/>
        </w:rPr>
        <w:t>uyarınca;</w:t>
      </w:r>
      <w:r w:rsidR="00FA1A16" w:rsidRPr="00497028">
        <w:rPr>
          <w:rFonts w:ascii="Times New Roman" w:hAnsi="Times New Roman" w:cs="Times New Roman"/>
        </w:rPr>
        <w:t xml:space="preserve"> </w:t>
      </w:r>
      <w:proofErr w:type="gramStart"/>
      <w:r w:rsidR="0014466C">
        <w:rPr>
          <w:rFonts w:ascii="Times New Roman" w:hAnsi="Times New Roman" w:cs="Times New Roman"/>
        </w:rPr>
        <w:t>………………….</w:t>
      </w:r>
      <w:proofErr w:type="gramEnd"/>
      <w:r w:rsidR="00D21A88">
        <w:rPr>
          <w:rFonts w:ascii="Times New Roman" w:hAnsi="Times New Roman" w:cs="Times New Roman"/>
        </w:rPr>
        <w:t xml:space="preserve"> eğitim</w:t>
      </w:r>
      <w:r w:rsidR="0014466C">
        <w:rPr>
          <w:rFonts w:ascii="Times New Roman" w:hAnsi="Times New Roman" w:cs="Times New Roman"/>
        </w:rPr>
        <w:t xml:space="preserve"> öğretim yılı </w:t>
      </w:r>
      <w:proofErr w:type="gramStart"/>
      <w:r w:rsidR="0014466C">
        <w:rPr>
          <w:rFonts w:ascii="Times New Roman" w:hAnsi="Times New Roman" w:cs="Times New Roman"/>
        </w:rPr>
        <w:t>………….</w:t>
      </w:r>
      <w:proofErr w:type="gramEnd"/>
      <w:r w:rsidR="00EF5E0C">
        <w:rPr>
          <w:rFonts w:ascii="Times New Roman" w:hAnsi="Times New Roman" w:cs="Times New Roman"/>
        </w:rPr>
        <w:t xml:space="preserve"> yarıyılı </w:t>
      </w:r>
      <w:r w:rsidR="000D7D4A">
        <w:rPr>
          <w:rFonts w:ascii="Times New Roman" w:hAnsi="Times New Roman" w:cs="Times New Roman"/>
        </w:rPr>
        <w:t>başlangıcı itibari ile</w:t>
      </w:r>
      <w:r>
        <w:rPr>
          <w:rFonts w:ascii="Times New Roman" w:hAnsi="Times New Roman" w:cs="Times New Roman"/>
        </w:rPr>
        <w:t xml:space="preserve"> </w:t>
      </w:r>
      <w:r w:rsidR="00EF5E0C">
        <w:rPr>
          <w:rFonts w:ascii="Times New Roman" w:hAnsi="Times New Roman" w:cs="Times New Roman"/>
        </w:rPr>
        <w:t xml:space="preserve">bölümümün Türkçe programına </w:t>
      </w:r>
      <w:r>
        <w:rPr>
          <w:rFonts w:ascii="Times New Roman" w:hAnsi="Times New Roman" w:cs="Times New Roman"/>
        </w:rPr>
        <w:t xml:space="preserve">geçiş yapmak </w:t>
      </w:r>
      <w:r w:rsidR="00FA1A16" w:rsidRPr="00497028">
        <w:rPr>
          <w:rFonts w:ascii="Times New Roman" w:hAnsi="Times New Roman" w:cs="Times New Roman"/>
        </w:rPr>
        <w:t>istiyorum.</w:t>
      </w:r>
    </w:p>
    <w:p w:rsidR="00FA1A16" w:rsidRPr="00497028" w:rsidRDefault="00FA1A16" w:rsidP="00497028">
      <w:pPr>
        <w:tabs>
          <w:tab w:val="left" w:pos="708"/>
          <w:tab w:val="left" w:pos="1416"/>
          <w:tab w:val="left" w:pos="2124"/>
          <w:tab w:val="left" w:pos="2832"/>
          <w:tab w:val="left" w:pos="3540"/>
          <w:tab w:val="left" w:pos="4248"/>
          <w:tab w:val="left" w:pos="8160"/>
        </w:tabs>
        <w:jc w:val="both"/>
        <w:rPr>
          <w:rFonts w:ascii="Times New Roman" w:hAnsi="Times New Roman" w:cs="Times New Roman"/>
        </w:rPr>
      </w:pPr>
      <w:r w:rsidRPr="00497028">
        <w:rPr>
          <w:rFonts w:ascii="Times New Roman" w:hAnsi="Times New Roman" w:cs="Times New Roman"/>
        </w:rPr>
        <w:tab/>
        <w:t>Gereğini bilgilerinize saygılarımla arz ederim.</w:t>
      </w:r>
      <w:r w:rsidR="00497028" w:rsidRPr="00497028">
        <w:rPr>
          <w:rFonts w:ascii="Times New Roman" w:hAnsi="Times New Roman" w:cs="Times New Roman"/>
        </w:rPr>
        <w:tab/>
      </w:r>
    </w:p>
    <w:p w:rsidR="00FA1A16" w:rsidRPr="00497028" w:rsidRDefault="00FA1A16" w:rsidP="00FA1A16">
      <w:pPr>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8"/>
        <w:gridCol w:w="3038"/>
      </w:tblGrid>
      <w:tr w:rsidR="00FA1A16" w:rsidRPr="00497028" w:rsidTr="00FA1A16">
        <w:tc>
          <w:tcPr>
            <w:tcW w:w="3070" w:type="dxa"/>
          </w:tcPr>
          <w:p w:rsidR="00FA1A16" w:rsidRPr="00497028" w:rsidRDefault="00FA1A16" w:rsidP="00FA1A16">
            <w:pPr>
              <w:jc w:val="right"/>
              <w:rPr>
                <w:rFonts w:ascii="Times New Roman" w:hAnsi="Times New Roman" w:cs="Times New Roman"/>
              </w:rPr>
            </w:pPr>
          </w:p>
        </w:tc>
        <w:tc>
          <w:tcPr>
            <w:tcW w:w="3071" w:type="dxa"/>
          </w:tcPr>
          <w:p w:rsidR="00FA1A16" w:rsidRPr="00497028" w:rsidRDefault="00FA1A16" w:rsidP="00FA1A16">
            <w:pPr>
              <w:jc w:val="right"/>
              <w:rPr>
                <w:rFonts w:ascii="Times New Roman" w:hAnsi="Times New Roman" w:cs="Times New Roman"/>
              </w:rPr>
            </w:pPr>
          </w:p>
        </w:tc>
        <w:tc>
          <w:tcPr>
            <w:tcW w:w="3071" w:type="dxa"/>
          </w:tcPr>
          <w:p w:rsidR="00FA1A16" w:rsidRPr="00497028" w:rsidRDefault="00FA1A16" w:rsidP="00FA1A16">
            <w:pPr>
              <w:jc w:val="center"/>
              <w:rPr>
                <w:rFonts w:ascii="Times New Roman" w:hAnsi="Times New Roman" w:cs="Times New Roman"/>
                <w:b/>
              </w:rPr>
            </w:pPr>
            <w:r w:rsidRPr="00497028">
              <w:rPr>
                <w:rFonts w:ascii="Times New Roman" w:hAnsi="Times New Roman" w:cs="Times New Roman"/>
                <w:b/>
              </w:rPr>
              <w:t>Öğrencinin</w:t>
            </w:r>
          </w:p>
        </w:tc>
      </w:tr>
      <w:tr w:rsidR="00FA1A16" w:rsidRPr="00497028" w:rsidTr="00FA1A16">
        <w:tc>
          <w:tcPr>
            <w:tcW w:w="3070" w:type="dxa"/>
          </w:tcPr>
          <w:p w:rsidR="00FA1A16" w:rsidRPr="00497028" w:rsidRDefault="00FA1A16" w:rsidP="00FA1A16">
            <w:pPr>
              <w:jc w:val="right"/>
              <w:rPr>
                <w:rFonts w:ascii="Times New Roman" w:hAnsi="Times New Roman" w:cs="Times New Roman"/>
              </w:rPr>
            </w:pPr>
          </w:p>
        </w:tc>
        <w:tc>
          <w:tcPr>
            <w:tcW w:w="3071" w:type="dxa"/>
          </w:tcPr>
          <w:p w:rsidR="00FA1A16" w:rsidRPr="00497028" w:rsidRDefault="00FA1A16" w:rsidP="00FA1A16">
            <w:pPr>
              <w:jc w:val="right"/>
              <w:rPr>
                <w:rFonts w:ascii="Times New Roman" w:hAnsi="Times New Roman" w:cs="Times New Roman"/>
              </w:rPr>
            </w:pPr>
          </w:p>
        </w:tc>
        <w:tc>
          <w:tcPr>
            <w:tcW w:w="3071" w:type="dxa"/>
          </w:tcPr>
          <w:p w:rsidR="00FA1A16" w:rsidRPr="00497028" w:rsidRDefault="00FA1A16" w:rsidP="00FA1A16">
            <w:pPr>
              <w:jc w:val="center"/>
              <w:rPr>
                <w:rFonts w:ascii="Times New Roman" w:hAnsi="Times New Roman" w:cs="Times New Roman"/>
              </w:rPr>
            </w:pPr>
            <w:r w:rsidRPr="00497028">
              <w:rPr>
                <w:rFonts w:ascii="Times New Roman" w:hAnsi="Times New Roman" w:cs="Times New Roman"/>
              </w:rPr>
              <w:t>Adı Soyadı - İmzası</w:t>
            </w:r>
          </w:p>
        </w:tc>
      </w:tr>
      <w:tr w:rsidR="00FA1A16" w:rsidRPr="00497028" w:rsidTr="00FA1A16">
        <w:tc>
          <w:tcPr>
            <w:tcW w:w="3070" w:type="dxa"/>
          </w:tcPr>
          <w:p w:rsidR="00FA1A16" w:rsidRPr="00497028" w:rsidRDefault="00FA1A16" w:rsidP="00FA1A16">
            <w:pPr>
              <w:jc w:val="right"/>
              <w:rPr>
                <w:rFonts w:ascii="Times New Roman" w:hAnsi="Times New Roman" w:cs="Times New Roman"/>
              </w:rPr>
            </w:pPr>
          </w:p>
        </w:tc>
        <w:tc>
          <w:tcPr>
            <w:tcW w:w="3071" w:type="dxa"/>
          </w:tcPr>
          <w:p w:rsidR="00FA1A16" w:rsidRPr="00497028" w:rsidRDefault="00FA1A16" w:rsidP="00FA1A16">
            <w:pPr>
              <w:jc w:val="right"/>
              <w:rPr>
                <w:rFonts w:ascii="Times New Roman" w:hAnsi="Times New Roman" w:cs="Times New Roman"/>
              </w:rPr>
            </w:pPr>
          </w:p>
        </w:tc>
        <w:tc>
          <w:tcPr>
            <w:tcW w:w="3071" w:type="dxa"/>
          </w:tcPr>
          <w:p w:rsidR="00FA1A16" w:rsidRPr="00497028" w:rsidRDefault="00FA1A16" w:rsidP="00FA1A16">
            <w:pPr>
              <w:jc w:val="center"/>
              <w:rPr>
                <w:rFonts w:ascii="Times New Roman" w:hAnsi="Times New Roman" w:cs="Times New Roman"/>
              </w:rPr>
            </w:pPr>
          </w:p>
        </w:tc>
      </w:tr>
    </w:tbl>
    <w:p w:rsidR="00FA1A16" w:rsidRPr="00497028" w:rsidRDefault="00FA1A16" w:rsidP="00FA1A16">
      <w:pPr>
        <w:rPr>
          <w:rFonts w:ascii="Times New Roman" w:hAnsi="Times New Roman" w:cs="Times New Roman"/>
        </w:rPr>
      </w:pPr>
    </w:p>
    <w:p w:rsidR="00FA1A16" w:rsidRDefault="00FA1A16" w:rsidP="00FA1A16">
      <w:pPr>
        <w:rPr>
          <w:rFonts w:ascii="Times New Roman" w:hAnsi="Times New Roman" w:cs="Times New Roman"/>
        </w:rPr>
      </w:pPr>
    </w:p>
    <w:p w:rsidR="002845A5" w:rsidRDefault="002845A5" w:rsidP="00FA1A16">
      <w:pPr>
        <w:rPr>
          <w:rFonts w:ascii="Times New Roman" w:hAnsi="Times New Roman" w:cs="Times New Roman"/>
          <w:b/>
        </w:rPr>
      </w:pPr>
      <w:r w:rsidRPr="002845A5">
        <w:rPr>
          <w:rFonts w:ascii="Times New Roman" w:hAnsi="Times New Roman" w:cs="Times New Roman"/>
          <w:b/>
        </w:rPr>
        <w:t>Adres:</w:t>
      </w:r>
    </w:p>
    <w:p w:rsidR="007E1D0A" w:rsidRDefault="007E1D0A" w:rsidP="00FA1A16">
      <w:pPr>
        <w:rPr>
          <w:rFonts w:ascii="Times New Roman" w:hAnsi="Times New Roman" w:cs="Times New Roman"/>
          <w:b/>
        </w:rPr>
      </w:pPr>
    </w:p>
    <w:p w:rsidR="002845A5" w:rsidRDefault="009F550C" w:rsidP="00FA1A16">
      <w:pPr>
        <w:rPr>
          <w:rFonts w:ascii="Times New Roman" w:hAnsi="Times New Roman" w:cs="Times New Roman"/>
          <w:b/>
        </w:rPr>
      </w:pPr>
      <w:r>
        <w:rPr>
          <w:rFonts w:ascii="Times New Roman" w:hAnsi="Times New Roman" w:cs="Times New Roman"/>
          <w:b/>
        </w:rPr>
        <w:t xml:space="preserve">Cep </w:t>
      </w:r>
      <w:r w:rsidR="002845A5">
        <w:rPr>
          <w:rFonts w:ascii="Times New Roman" w:hAnsi="Times New Roman" w:cs="Times New Roman"/>
          <w:b/>
        </w:rPr>
        <w:t>Tel:</w:t>
      </w:r>
    </w:p>
    <w:p w:rsidR="002845A5" w:rsidRDefault="002845A5" w:rsidP="00FA1A16">
      <w:pPr>
        <w:rPr>
          <w:rFonts w:ascii="Times New Roman" w:hAnsi="Times New Roman" w:cs="Times New Roman"/>
          <w:b/>
        </w:rPr>
      </w:pPr>
      <w:r>
        <w:rPr>
          <w:rFonts w:ascii="Times New Roman" w:hAnsi="Times New Roman" w:cs="Times New Roman"/>
          <w:b/>
        </w:rPr>
        <w:t>E-mail:</w:t>
      </w:r>
    </w:p>
    <w:p w:rsidR="00CA6D21" w:rsidRDefault="00CA6D21" w:rsidP="00FA1A16">
      <w:pPr>
        <w:rPr>
          <w:rFonts w:ascii="Times New Roman" w:hAnsi="Times New Roman" w:cs="Times New Roman"/>
          <w:b/>
        </w:rPr>
      </w:pPr>
    </w:p>
    <w:p w:rsidR="005F76FD" w:rsidRDefault="005F76FD" w:rsidP="005F76FD">
      <w:pPr>
        <w:spacing w:after="0"/>
        <w:rPr>
          <w:rFonts w:ascii="Times New Roman" w:hAnsi="Times New Roman" w:cs="Times New Roman"/>
          <w:b/>
          <w:sz w:val="24"/>
          <w:szCs w:val="24"/>
          <w:u w:val="single"/>
        </w:rPr>
      </w:pPr>
      <w:r w:rsidRPr="00617E4D">
        <w:rPr>
          <w:rFonts w:ascii="Times New Roman" w:hAnsi="Times New Roman" w:cs="Times New Roman"/>
          <w:b/>
          <w:sz w:val="24"/>
          <w:szCs w:val="24"/>
          <w:u w:val="single"/>
        </w:rPr>
        <w:t>EKLER:</w:t>
      </w:r>
    </w:p>
    <w:p w:rsidR="009F550C" w:rsidRDefault="009F550C" w:rsidP="009F550C">
      <w:pPr>
        <w:spacing w:after="0"/>
        <w:rPr>
          <w:rFonts w:ascii="Times New Roman" w:hAnsi="Times New Roman" w:cs="Times New Roman"/>
          <w:b/>
          <w:sz w:val="24"/>
          <w:szCs w:val="24"/>
          <w:u w:val="single"/>
        </w:rPr>
      </w:pPr>
    </w:p>
    <w:p w:rsidR="0016388F" w:rsidRDefault="00FD148F" w:rsidP="009F550C">
      <w:pPr>
        <w:spacing w:after="0"/>
        <w:rPr>
          <w:rFonts w:ascii="Times New Roman" w:hAnsi="Times New Roman" w:cs="Times New Roman"/>
          <w:sz w:val="24"/>
          <w:szCs w:val="24"/>
        </w:rPr>
      </w:pPr>
      <w:r>
        <w:rPr>
          <w:rFonts w:ascii="Times New Roman" w:hAnsi="Times New Roman" w:cs="Times New Roman"/>
          <w:sz w:val="24"/>
          <w:szCs w:val="24"/>
        </w:rPr>
        <w:t>Ek-</w:t>
      </w:r>
      <w:r w:rsidR="0016388F">
        <w:rPr>
          <w:rFonts w:ascii="Times New Roman" w:hAnsi="Times New Roman" w:cs="Times New Roman"/>
          <w:sz w:val="24"/>
          <w:szCs w:val="24"/>
        </w:rPr>
        <w:t>1</w:t>
      </w:r>
      <w:r>
        <w:rPr>
          <w:rFonts w:ascii="Times New Roman" w:hAnsi="Times New Roman" w:cs="Times New Roman"/>
          <w:sz w:val="24"/>
          <w:szCs w:val="24"/>
        </w:rPr>
        <w:t xml:space="preserve"> ÖSYM Sonuç Belgesi</w:t>
      </w:r>
    </w:p>
    <w:p w:rsidR="0014466C" w:rsidRDefault="0014466C" w:rsidP="009F550C">
      <w:pPr>
        <w:spacing w:after="0"/>
        <w:rPr>
          <w:rFonts w:ascii="Times New Roman" w:hAnsi="Times New Roman" w:cs="Times New Roman"/>
          <w:sz w:val="24"/>
          <w:szCs w:val="24"/>
        </w:rPr>
      </w:pPr>
    </w:p>
    <w:p w:rsidR="00BB59D4" w:rsidRDefault="00BB59D4" w:rsidP="007E1D0A">
      <w:pPr>
        <w:spacing w:after="0" w:line="0" w:lineRule="atLeast"/>
        <w:rPr>
          <w:rFonts w:ascii="Times New Roman" w:hAnsi="Times New Roman" w:cs="Times New Roman"/>
          <w:sz w:val="24"/>
          <w:szCs w:val="24"/>
        </w:rPr>
      </w:pPr>
      <w:r>
        <w:rPr>
          <w:rFonts w:ascii="Times New Roman" w:hAnsi="Times New Roman" w:cs="Times New Roman"/>
          <w:sz w:val="24"/>
          <w:szCs w:val="24"/>
        </w:rPr>
        <w:t>-----------------------------------------------------------------------------------------------------------------</w:t>
      </w:r>
    </w:p>
    <w:tbl>
      <w:tblPr>
        <w:tblW w:w="9258" w:type="dxa"/>
        <w:tblCellMar>
          <w:left w:w="0" w:type="dxa"/>
          <w:right w:w="0" w:type="dxa"/>
        </w:tblCellMar>
        <w:tblLook w:val="04A0" w:firstRow="1" w:lastRow="0" w:firstColumn="1" w:lastColumn="0" w:noHBand="0" w:noVBand="1"/>
      </w:tblPr>
      <w:tblGrid>
        <w:gridCol w:w="9258"/>
      </w:tblGrid>
      <w:tr w:rsidR="00855B29" w:rsidRPr="00AF2212" w:rsidTr="009F550C">
        <w:trPr>
          <w:trHeight w:val="59"/>
        </w:trPr>
        <w:tc>
          <w:tcPr>
            <w:tcW w:w="9258" w:type="dxa"/>
            <w:tcBorders>
              <w:top w:val="nil"/>
              <w:left w:val="nil"/>
              <w:bottom w:val="single" w:sz="8" w:space="0" w:color="660066"/>
              <w:right w:val="nil"/>
            </w:tcBorders>
            <w:tcMar>
              <w:top w:w="0" w:type="dxa"/>
              <w:left w:w="108" w:type="dxa"/>
              <w:bottom w:w="0" w:type="dxa"/>
              <w:right w:w="108" w:type="dxa"/>
            </w:tcMar>
            <w:vAlign w:val="center"/>
            <w:hideMark/>
          </w:tcPr>
          <w:p w:rsidR="00855B29" w:rsidRPr="0014466C" w:rsidRDefault="00855B29" w:rsidP="00AF2212">
            <w:pPr>
              <w:pStyle w:val="NormalWeb"/>
              <w:shd w:val="clear" w:color="auto" w:fill="FFFFFF"/>
              <w:spacing w:line="0" w:lineRule="atLeast"/>
              <w:jc w:val="center"/>
              <w:rPr>
                <w:rFonts w:ascii="Verdana" w:hAnsi="Verdana" w:cs="Arial"/>
                <w:b/>
                <w:bCs/>
                <w:sz w:val="12"/>
                <w:szCs w:val="12"/>
              </w:rPr>
            </w:pPr>
            <w:r w:rsidRPr="0014466C">
              <w:rPr>
                <w:rFonts w:ascii="Verdana" w:hAnsi="Verdana" w:cs="Arial"/>
                <w:b/>
                <w:bCs/>
                <w:sz w:val="12"/>
                <w:szCs w:val="12"/>
              </w:rPr>
              <w:t>26 Kasım 2014  tarih ve 29187 sayılı Resmi Gazete, Kanun No: 6569</w:t>
            </w:r>
            <w:r w:rsidR="00B223A1" w:rsidRPr="0014466C">
              <w:rPr>
                <w:rFonts w:ascii="Verdana" w:hAnsi="Verdana" w:cs="Arial"/>
                <w:b/>
                <w:bCs/>
                <w:sz w:val="12"/>
                <w:szCs w:val="12"/>
              </w:rPr>
              <w:t>, Kabul Tarihi: 19.11.2014</w:t>
            </w:r>
          </w:p>
        </w:tc>
      </w:tr>
      <w:tr w:rsidR="00AF2212" w:rsidRPr="00AF2212" w:rsidTr="009F550C">
        <w:trPr>
          <w:trHeight w:val="88"/>
        </w:trPr>
        <w:tc>
          <w:tcPr>
            <w:tcW w:w="9258" w:type="dxa"/>
            <w:tcMar>
              <w:top w:w="0" w:type="dxa"/>
              <w:left w:w="108" w:type="dxa"/>
              <w:bottom w:w="0" w:type="dxa"/>
              <w:right w:w="108" w:type="dxa"/>
            </w:tcMar>
            <w:vAlign w:val="center"/>
            <w:hideMark/>
          </w:tcPr>
          <w:p w:rsidR="00F25C6E" w:rsidRPr="0014466C" w:rsidRDefault="00F25C6E" w:rsidP="000C1998">
            <w:pPr>
              <w:pStyle w:val="NormalWeb"/>
              <w:shd w:val="clear" w:color="auto" w:fill="FFFFFF"/>
              <w:spacing w:line="0" w:lineRule="atLeast"/>
              <w:rPr>
                <w:rFonts w:ascii="Verdana" w:hAnsi="Verdana" w:cs="Arial"/>
                <w:b/>
                <w:bCs/>
                <w:sz w:val="12"/>
                <w:szCs w:val="12"/>
              </w:rPr>
            </w:pPr>
            <w:proofErr w:type="gramStart"/>
            <w:r w:rsidRPr="0014466C">
              <w:rPr>
                <w:rFonts w:ascii="Verdana" w:hAnsi="Verdana" w:cs="Arial"/>
                <w:b/>
                <w:bCs/>
                <w:sz w:val="12"/>
                <w:szCs w:val="12"/>
              </w:rPr>
              <w:t>a</w:t>
            </w:r>
            <w:proofErr w:type="gramEnd"/>
            <w:r w:rsidRPr="0014466C">
              <w:rPr>
                <w:rFonts w:ascii="Verdana" w:hAnsi="Verdana" w:cs="Arial"/>
                <w:b/>
                <w:bCs/>
                <w:sz w:val="12"/>
                <w:szCs w:val="12"/>
              </w:rPr>
              <w:t xml:space="preserve"> - </w:t>
            </w:r>
            <w:r w:rsidR="000C1998" w:rsidRPr="0014466C">
              <w:rPr>
                <w:rFonts w:ascii="Verdana" w:hAnsi="Verdana" w:cs="Arial"/>
                <w:b/>
                <w:bCs/>
                <w:sz w:val="12"/>
                <w:szCs w:val="12"/>
              </w:rPr>
              <w:t>Türkiye Sağlık En</w:t>
            </w:r>
            <w:r w:rsidRPr="0014466C">
              <w:rPr>
                <w:rFonts w:ascii="Verdana" w:hAnsi="Verdana" w:cs="Arial"/>
                <w:b/>
                <w:bCs/>
                <w:sz w:val="12"/>
                <w:szCs w:val="12"/>
              </w:rPr>
              <w:t>stitüleri Başkanlığı Kurulması i</w:t>
            </w:r>
            <w:r w:rsidR="000C1998" w:rsidRPr="0014466C">
              <w:rPr>
                <w:rFonts w:ascii="Verdana" w:hAnsi="Verdana" w:cs="Arial"/>
                <w:b/>
                <w:bCs/>
                <w:sz w:val="12"/>
                <w:szCs w:val="12"/>
              </w:rPr>
              <w:t xml:space="preserve">le </w:t>
            </w:r>
            <w:r w:rsidR="00E74174" w:rsidRPr="0014466C">
              <w:rPr>
                <w:rFonts w:ascii="Verdana" w:hAnsi="Verdana" w:cs="Arial"/>
                <w:b/>
                <w:bCs/>
                <w:sz w:val="12"/>
                <w:szCs w:val="12"/>
              </w:rPr>
              <w:t>Bazı Kanun v</w:t>
            </w:r>
            <w:r w:rsidR="000C1998" w:rsidRPr="0014466C">
              <w:rPr>
                <w:rFonts w:ascii="Verdana" w:hAnsi="Verdana" w:cs="Arial"/>
                <w:b/>
                <w:bCs/>
                <w:sz w:val="12"/>
                <w:szCs w:val="12"/>
              </w:rPr>
              <w:t>e Kanun Hükmünde Kararnamelerde Değişiklik Yapılmasına Dair Kanun</w:t>
            </w:r>
            <w:r w:rsidRPr="0014466C">
              <w:rPr>
                <w:rFonts w:ascii="Verdana" w:hAnsi="Verdana" w:cs="Arial"/>
                <w:b/>
                <w:bCs/>
                <w:sz w:val="12"/>
                <w:szCs w:val="12"/>
              </w:rPr>
              <w:t>,</w:t>
            </w:r>
          </w:p>
          <w:p w:rsidR="00F25C6E" w:rsidRPr="0014466C" w:rsidRDefault="00F25C6E" w:rsidP="000C1998">
            <w:pPr>
              <w:pStyle w:val="NormalWeb"/>
              <w:shd w:val="clear" w:color="auto" w:fill="FFFFFF"/>
              <w:spacing w:line="0" w:lineRule="atLeast"/>
              <w:rPr>
                <w:rFonts w:ascii="Verdana" w:hAnsi="Verdana" w:cs="Arial"/>
                <w:b/>
                <w:bCs/>
                <w:sz w:val="12"/>
                <w:szCs w:val="12"/>
              </w:rPr>
            </w:pPr>
          </w:p>
          <w:p w:rsidR="0016388F" w:rsidRPr="0014466C" w:rsidRDefault="00434009" w:rsidP="000C1998">
            <w:pPr>
              <w:pStyle w:val="NormalWeb"/>
              <w:shd w:val="clear" w:color="auto" w:fill="FFFFFF"/>
              <w:spacing w:line="0" w:lineRule="atLeast"/>
              <w:rPr>
                <w:rFonts w:ascii="Verdana" w:hAnsi="Verdana" w:cs="Arial"/>
                <w:b/>
                <w:bCs/>
                <w:sz w:val="12"/>
                <w:szCs w:val="12"/>
              </w:rPr>
            </w:pPr>
            <w:proofErr w:type="gramStart"/>
            <w:r>
              <w:rPr>
                <w:rFonts w:ascii="Verdana" w:hAnsi="Verdana" w:cs="Arial"/>
                <w:b/>
                <w:bCs/>
                <w:sz w:val="12"/>
                <w:szCs w:val="12"/>
              </w:rPr>
              <w:t>b</w:t>
            </w:r>
            <w:proofErr w:type="gramEnd"/>
            <w:r>
              <w:rPr>
                <w:rFonts w:ascii="Verdana" w:hAnsi="Verdana" w:cs="Arial"/>
                <w:b/>
                <w:bCs/>
                <w:sz w:val="12"/>
                <w:szCs w:val="12"/>
              </w:rPr>
              <w:t xml:space="preserve"> </w:t>
            </w:r>
            <w:r w:rsidR="00F25C6E" w:rsidRPr="0014466C">
              <w:rPr>
                <w:rFonts w:ascii="Verdana" w:hAnsi="Verdana" w:cs="Arial"/>
                <w:b/>
                <w:bCs/>
                <w:sz w:val="12"/>
                <w:szCs w:val="12"/>
              </w:rPr>
              <w:t xml:space="preserve">- </w:t>
            </w:r>
            <w:r w:rsidR="00AC47D0" w:rsidRPr="0014466C">
              <w:rPr>
                <w:rFonts w:ascii="Verdana" w:hAnsi="Verdana" w:cs="Arial"/>
                <w:b/>
                <w:bCs/>
                <w:sz w:val="12"/>
                <w:szCs w:val="12"/>
              </w:rPr>
              <w:t>2547 sayılı Yükseköğretim Kanunun 44 üncü maddesinin</w:t>
            </w:r>
            <w:r w:rsidR="0016388F" w:rsidRPr="0014466C">
              <w:rPr>
                <w:rFonts w:ascii="Verdana" w:hAnsi="Verdana" w:cs="Arial"/>
                <w:b/>
                <w:bCs/>
                <w:sz w:val="12"/>
                <w:szCs w:val="12"/>
              </w:rPr>
              <w:t xml:space="preserve"> c bendi:</w:t>
            </w:r>
          </w:p>
          <w:p w:rsidR="00AC47D0" w:rsidRPr="0014466C" w:rsidRDefault="00AC47D0" w:rsidP="000C1998">
            <w:pPr>
              <w:pStyle w:val="NormalWeb"/>
              <w:shd w:val="clear" w:color="auto" w:fill="FFFFFF"/>
              <w:spacing w:line="0" w:lineRule="atLeast"/>
              <w:rPr>
                <w:rFonts w:ascii="Verdana" w:hAnsi="Verdana" w:cs="Arial"/>
                <w:b/>
                <w:bCs/>
                <w:sz w:val="12"/>
                <w:szCs w:val="12"/>
              </w:rPr>
            </w:pPr>
            <w:r w:rsidRPr="0014466C">
              <w:rPr>
                <w:rFonts w:ascii="Verdana" w:hAnsi="Verdana" w:cs="Arial"/>
                <w:b/>
                <w:bCs/>
                <w:sz w:val="12"/>
                <w:szCs w:val="12"/>
              </w:rPr>
              <w:t xml:space="preserve"> </w:t>
            </w:r>
          </w:p>
          <w:p w:rsidR="005C55E5" w:rsidRPr="0014466C" w:rsidRDefault="00B34586" w:rsidP="00B34586">
            <w:pPr>
              <w:pStyle w:val="NormalWeb"/>
              <w:shd w:val="clear" w:color="auto" w:fill="FFFFFF"/>
              <w:spacing w:line="0" w:lineRule="atLeast"/>
              <w:jc w:val="both"/>
              <w:rPr>
                <w:rFonts w:ascii="Verdana" w:hAnsi="Verdana" w:cs="Arial"/>
                <w:bCs/>
                <w:sz w:val="12"/>
                <w:szCs w:val="12"/>
              </w:rPr>
            </w:pPr>
            <w:r w:rsidRPr="0014466C">
              <w:rPr>
                <w:rFonts w:ascii="Verdana" w:hAnsi="Verdana" w:cs="Arial"/>
                <w:bCs/>
                <w:sz w:val="12"/>
                <w:szCs w:val="12"/>
              </w:rPr>
              <w:t>“</w:t>
            </w:r>
            <w:r w:rsidR="005C55E5" w:rsidRPr="0014466C">
              <w:rPr>
                <w:rFonts w:ascii="Verdana" w:hAnsi="Verdana" w:cs="Arial"/>
                <w:bCs/>
                <w:sz w:val="12"/>
                <w:szCs w:val="12"/>
              </w:rPr>
              <w:t>Öğretim dili tamamen veya kısmen yabancı dil olan programların hazırlık sınıfından ilişiği kesilen öğrenciler kendi yükseköğretim kurumlarında öğretim dili Türkçe olan eşdeğer bir program</w:t>
            </w:r>
            <w:r w:rsidR="00434009">
              <w:rPr>
                <w:rFonts w:ascii="Verdana" w:hAnsi="Verdana" w:cs="Arial"/>
                <w:bCs/>
                <w:sz w:val="12"/>
                <w:szCs w:val="12"/>
              </w:rPr>
              <w:t>a kayıt yaptırabilirler. </w:t>
            </w:r>
            <w:proofErr w:type="gramStart"/>
            <w:r w:rsidR="00434009">
              <w:rPr>
                <w:rFonts w:ascii="Verdana" w:hAnsi="Verdana" w:cs="Arial"/>
                <w:bCs/>
                <w:sz w:val="12"/>
                <w:szCs w:val="12"/>
              </w:rPr>
              <w:t xml:space="preserve">Ayrıca </w:t>
            </w:r>
            <w:r w:rsidR="005C55E5" w:rsidRPr="0014466C">
              <w:rPr>
                <w:rFonts w:ascii="Verdana" w:hAnsi="Verdana" w:cs="Arial"/>
                <w:bCs/>
                <w:sz w:val="12"/>
                <w:szCs w:val="12"/>
              </w:rPr>
              <w:t>bu öğrenciler, kayıtlı olduğu yükseköğretim kurumunda eşdeğer program bulunmaması hâlinde talep etmeleri durumunda Ölçme, Seçme ve Yerleştirme Merkezi Başkanlığı tarafından bir defaya mahsus olmak üzere kayıt yaptırdığı yıl itibarıyla, öğrencinin üniversiteye giriş puanının, yerleştirileceği programa kayıt yaptırmak için aranan taban puanından düşük olmaması şartıyla öğretim dili Türkçe olan programlardan birine merkezî olarak yerleştirilebilirler.</w:t>
            </w:r>
            <w:r w:rsidRPr="0014466C">
              <w:rPr>
                <w:rFonts w:ascii="Verdana" w:hAnsi="Verdana" w:cs="Arial"/>
                <w:bCs/>
                <w:sz w:val="12"/>
                <w:szCs w:val="12"/>
              </w:rPr>
              <w:t>”</w:t>
            </w:r>
            <w:proofErr w:type="gramEnd"/>
          </w:p>
          <w:p w:rsidR="00B223A1" w:rsidRPr="0014466C" w:rsidRDefault="00B223A1" w:rsidP="00B223A1">
            <w:pPr>
              <w:pStyle w:val="NormalWeb"/>
              <w:shd w:val="clear" w:color="auto" w:fill="FFFFFF"/>
              <w:spacing w:line="0" w:lineRule="atLeast"/>
              <w:jc w:val="center"/>
              <w:rPr>
                <w:rFonts w:ascii="Verdana" w:hAnsi="Verdana" w:cs="Arial"/>
                <w:b/>
                <w:bCs/>
                <w:sz w:val="12"/>
                <w:szCs w:val="12"/>
              </w:rPr>
            </w:pPr>
          </w:p>
        </w:tc>
      </w:tr>
    </w:tbl>
    <w:p w:rsidR="005F76FD" w:rsidRPr="002845A5" w:rsidRDefault="005F76FD" w:rsidP="00AF2212">
      <w:pPr>
        <w:pStyle w:val="NormalWeb"/>
        <w:shd w:val="clear" w:color="auto" w:fill="FFFFFF"/>
        <w:spacing w:line="0" w:lineRule="atLeast"/>
        <w:jc w:val="center"/>
        <w:rPr>
          <w:b/>
        </w:rPr>
      </w:pPr>
    </w:p>
    <w:sectPr w:rsidR="005F76FD" w:rsidRPr="002845A5" w:rsidSect="009F550C">
      <w:headerReference w:type="default" r:id="rId6"/>
      <w:pgSz w:w="11906" w:h="16838"/>
      <w:pgMar w:top="1417" w:right="1417" w:bottom="1417" w:left="1417" w:header="708"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842" w:rsidRDefault="00C95842" w:rsidP="00DB2723">
      <w:pPr>
        <w:spacing w:after="0" w:line="240" w:lineRule="auto"/>
      </w:pPr>
      <w:r>
        <w:separator/>
      </w:r>
    </w:p>
  </w:endnote>
  <w:endnote w:type="continuationSeparator" w:id="0">
    <w:p w:rsidR="00C95842" w:rsidRDefault="00C95842" w:rsidP="00DB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842" w:rsidRDefault="00C95842" w:rsidP="00DB2723">
      <w:pPr>
        <w:spacing w:after="0" w:line="240" w:lineRule="auto"/>
      </w:pPr>
      <w:r>
        <w:separator/>
      </w:r>
    </w:p>
  </w:footnote>
  <w:footnote w:type="continuationSeparator" w:id="0">
    <w:p w:rsidR="00C95842" w:rsidRDefault="00C95842" w:rsidP="00DB2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5"/>
      <w:gridCol w:w="4572"/>
      <w:gridCol w:w="1529"/>
      <w:gridCol w:w="1454"/>
    </w:tblGrid>
    <w:tr w:rsidR="0014466C" w:rsidRPr="0014466C" w:rsidTr="0099282C">
      <w:trPr>
        <w:trHeight w:val="258"/>
      </w:trPr>
      <w:tc>
        <w:tcPr>
          <w:tcW w:w="2975" w:type="dxa"/>
          <w:vMerge w:val="restart"/>
          <w:tcBorders>
            <w:top w:val="single" w:sz="4" w:space="0" w:color="auto"/>
          </w:tcBorders>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4572" w:type="dxa"/>
          <w:vMerge w:val="restart"/>
          <w:tcBorders>
            <w:top w:val="single" w:sz="4" w:space="0" w:color="auto"/>
            <w:right w:val="single" w:sz="4" w:space="0" w:color="auto"/>
          </w:tcBorders>
          <w:vAlign w:val="center"/>
        </w:tcPr>
        <w:p w:rsidR="0014466C" w:rsidRPr="0014466C" w:rsidRDefault="00434009" w:rsidP="0014466C">
          <w:pPr>
            <w:tabs>
              <w:tab w:val="center" w:pos="4536"/>
              <w:tab w:val="right" w:pos="9072"/>
            </w:tabs>
            <w:spacing w:after="0" w:line="240" w:lineRule="auto"/>
            <w:jc w:val="center"/>
            <w:rPr>
              <w:rFonts w:ascii="Arial" w:hAnsi="Arial" w:cs="Arial"/>
              <w:b/>
              <w:sz w:val="24"/>
              <w:szCs w:val="24"/>
            </w:rPr>
          </w:pPr>
          <w:r>
            <w:rPr>
              <w:rFonts w:ascii="Arial" w:hAnsi="Arial" w:cs="Arial"/>
              <w:b/>
              <w:sz w:val="28"/>
            </w:rPr>
            <w:t xml:space="preserve">ZORUNLU YABANCI DİL HAZIRLIK SINIFINDAN BAŞARISIZ OLAN ÖĞRENCİLERİN TÜRKÇE BÖLÜME GEÇİŞ BAŞVURU </w:t>
          </w:r>
          <w:r w:rsidR="0014466C" w:rsidRPr="0014466C">
            <w:rPr>
              <w:rFonts w:ascii="Arial" w:hAnsi="Arial" w:cs="Arial"/>
              <w:b/>
              <w:sz w:val="28"/>
              <w:szCs w:val="24"/>
            </w:rPr>
            <w:t>DİLEKÇESİ</w:t>
          </w:r>
        </w:p>
      </w:tc>
      <w:tc>
        <w:tcPr>
          <w:tcW w:w="1529" w:type="dxa"/>
          <w:tcBorders>
            <w:top w:val="single" w:sz="4" w:space="0" w:color="auto"/>
            <w:left w:val="single" w:sz="4" w:space="0" w:color="auto"/>
            <w:bottom w:val="nil"/>
            <w:right w:val="nil"/>
          </w:tcBorders>
          <w:vAlign w:val="center"/>
        </w:tcPr>
        <w:p w:rsidR="0014466C" w:rsidRPr="0014466C" w:rsidRDefault="0014466C" w:rsidP="0014466C">
          <w:pPr>
            <w:tabs>
              <w:tab w:val="center" w:pos="4536"/>
              <w:tab w:val="right" w:pos="9072"/>
            </w:tabs>
            <w:spacing w:after="0" w:line="240" w:lineRule="auto"/>
            <w:rPr>
              <w:rFonts w:ascii="Arial" w:hAnsi="Arial" w:cs="Arial"/>
              <w:sz w:val="18"/>
              <w:szCs w:val="24"/>
            </w:rPr>
          </w:pPr>
        </w:p>
      </w:tc>
      <w:tc>
        <w:tcPr>
          <w:tcW w:w="1454" w:type="dxa"/>
          <w:tcBorders>
            <w:top w:val="single" w:sz="4" w:space="0" w:color="auto"/>
            <w:left w:val="nil"/>
            <w:bottom w:val="nil"/>
            <w:right w:val="single" w:sz="4" w:space="0" w:color="auto"/>
          </w:tcBorders>
          <w:vAlign w:val="center"/>
        </w:tcPr>
        <w:p w:rsidR="0014466C" w:rsidRPr="0014466C" w:rsidRDefault="0014466C" w:rsidP="0014466C">
          <w:pPr>
            <w:tabs>
              <w:tab w:val="center" w:pos="4536"/>
              <w:tab w:val="right" w:pos="9072"/>
            </w:tabs>
            <w:spacing w:after="0" w:line="240" w:lineRule="auto"/>
            <w:rPr>
              <w:rFonts w:ascii="Arial" w:hAnsi="Arial" w:cs="Arial"/>
              <w:b/>
              <w:sz w:val="18"/>
              <w:szCs w:val="24"/>
            </w:rPr>
          </w:pPr>
        </w:p>
      </w:tc>
    </w:tr>
    <w:tr w:rsidR="0014466C" w:rsidRPr="0014466C" w:rsidTr="0099282C">
      <w:trPr>
        <w:trHeight w:val="258"/>
      </w:trPr>
      <w:tc>
        <w:tcPr>
          <w:tcW w:w="2975" w:type="dxa"/>
          <w:vMerge/>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4572" w:type="dxa"/>
          <w:vMerge/>
          <w:tcBorders>
            <w:right w:val="single" w:sz="4" w:space="0" w:color="auto"/>
          </w:tcBorders>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1529" w:type="dxa"/>
          <w:tcBorders>
            <w:top w:val="nil"/>
            <w:left w:val="single" w:sz="4" w:space="0" w:color="auto"/>
            <w:bottom w:val="nil"/>
            <w:right w:val="nil"/>
          </w:tcBorders>
          <w:vAlign w:val="center"/>
        </w:tcPr>
        <w:p w:rsidR="0014466C" w:rsidRPr="0014466C" w:rsidRDefault="0014466C" w:rsidP="0014466C">
          <w:pPr>
            <w:tabs>
              <w:tab w:val="center" w:pos="4536"/>
              <w:tab w:val="right" w:pos="9072"/>
            </w:tabs>
            <w:spacing w:after="0" w:line="240" w:lineRule="auto"/>
            <w:rPr>
              <w:rFonts w:ascii="Arial" w:hAnsi="Arial" w:cs="Arial"/>
              <w:sz w:val="18"/>
              <w:szCs w:val="24"/>
            </w:rPr>
          </w:pPr>
        </w:p>
      </w:tc>
      <w:tc>
        <w:tcPr>
          <w:tcW w:w="1454" w:type="dxa"/>
          <w:tcBorders>
            <w:top w:val="nil"/>
            <w:left w:val="nil"/>
            <w:bottom w:val="nil"/>
            <w:right w:val="single" w:sz="4" w:space="0" w:color="auto"/>
          </w:tcBorders>
          <w:vAlign w:val="center"/>
        </w:tcPr>
        <w:p w:rsidR="0014466C" w:rsidRPr="0014466C" w:rsidRDefault="0014466C" w:rsidP="0014466C">
          <w:pPr>
            <w:tabs>
              <w:tab w:val="center" w:pos="4536"/>
              <w:tab w:val="right" w:pos="9072"/>
            </w:tabs>
            <w:spacing w:after="0" w:line="240" w:lineRule="auto"/>
            <w:rPr>
              <w:rFonts w:ascii="Arial" w:hAnsi="Arial" w:cs="Arial"/>
              <w:b/>
              <w:sz w:val="18"/>
              <w:szCs w:val="24"/>
            </w:rPr>
          </w:pPr>
        </w:p>
      </w:tc>
    </w:tr>
    <w:tr w:rsidR="0014466C" w:rsidRPr="0014466C" w:rsidTr="0099282C">
      <w:trPr>
        <w:trHeight w:val="258"/>
      </w:trPr>
      <w:tc>
        <w:tcPr>
          <w:tcW w:w="2975" w:type="dxa"/>
          <w:vMerge/>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4572" w:type="dxa"/>
          <w:vMerge/>
          <w:tcBorders>
            <w:right w:val="single" w:sz="4" w:space="0" w:color="auto"/>
          </w:tcBorders>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1529" w:type="dxa"/>
          <w:tcBorders>
            <w:top w:val="nil"/>
            <w:left w:val="single" w:sz="4" w:space="0" w:color="auto"/>
            <w:bottom w:val="nil"/>
            <w:right w:val="nil"/>
          </w:tcBorders>
          <w:vAlign w:val="center"/>
        </w:tcPr>
        <w:p w:rsidR="0014466C" w:rsidRPr="0014466C" w:rsidRDefault="0014466C" w:rsidP="0014466C">
          <w:pPr>
            <w:tabs>
              <w:tab w:val="center" w:pos="4536"/>
              <w:tab w:val="right" w:pos="9072"/>
            </w:tabs>
            <w:spacing w:after="0" w:line="240" w:lineRule="auto"/>
            <w:rPr>
              <w:rFonts w:ascii="Arial" w:hAnsi="Arial" w:cs="Arial"/>
              <w:sz w:val="18"/>
              <w:szCs w:val="24"/>
            </w:rPr>
          </w:pPr>
        </w:p>
      </w:tc>
      <w:tc>
        <w:tcPr>
          <w:tcW w:w="1454" w:type="dxa"/>
          <w:tcBorders>
            <w:top w:val="nil"/>
            <w:left w:val="nil"/>
            <w:bottom w:val="nil"/>
            <w:right w:val="single" w:sz="4" w:space="0" w:color="auto"/>
          </w:tcBorders>
          <w:vAlign w:val="center"/>
        </w:tcPr>
        <w:p w:rsidR="0014466C" w:rsidRPr="0014466C" w:rsidRDefault="0014466C" w:rsidP="0014466C">
          <w:pPr>
            <w:tabs>
              <w:tab w:val="center" w:pos="4536"/>
              <w:tab w:val="right" w:pos="9072"/>
            </w:tabs>
            <w:spacing w:after="0" w:line="240" w:lineRule="auto"/>
            <w:rPr>
              <w:rFonts w:ascii="Arial" w:hAnsi="Arial" w:cs="Arial"/>
              <w:b/>
              <w:sz w:val="18"/>
              <w:szCs w:val="24"/>
            </w:rPr>
          </w:pPr>
        </w:p>
      </w:tc>
    </w:tr>
    <w:tr w:rsidR="0014466C" w:rsidRPr="0014466C" w:rsidTr="0099282C">
      <w:trPr>
        <w:trHeight w:val="258"/>
      </w:trPr>
      <w:tc>
        <w:tcPr>
          <w:tcW w:w="2975" w:type="dxa"/>
          <w:vMerge/>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4572" w:type="dxa"/>
          <w:vMerge/>
          <w:tcBorders>
            <w:right w:val="single" w:sz="4" w:space="0" w:color="auto"/>
          </w:tcBorders>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1529" w:type="dxa"/>
          <w:tcBorders>
            <w:top w:val="nil"/>
            <w:left w:val="single" w:sz="4" w:space="0" w:color="auto"/>
            <w:bottom w:val="nil"/>
            <w:right w:val="nil"/>
          </w:tcBorders>
          <w:vAlign w:val="center"/>
        </w:tcPr>
        <w:p w:rsidR="0014466C" w:rsidRPr="0014466C" w:rsidRDefault="0014466C" w:rsidP="0014466C">
          <w:pPr>
            <w:tabs>
              <w:tab w:val="center" w:pos="4536"/>
              <w:tab w:val="right" w:pos="9072"/>
            </w:tabs>
            <w:spacing w:after="0" w:line="240" w:lineRule="auto"/>
            <w:rPr>
              <w:rFonts w:ascii="Arial" w:hAnsi="Arial" w:cs="Arial"/>
              <w:sz w:val="18"/>
              <w:szCs w:val="24"/>
            </w:rPr>
          </w:pPr>
        </w:p>
      </w:tc>
      <w:tc>
        <w:tcPr>
          <w:tcW w:w="1454" w:type="dxa"/>
          <w:tcBorders>
            <w:top w:val="nil"/>
            <w:left w:val="nil"/>
            <w:bottom w:val="nil"/>
            <w:right w:val="single" w:sz="4" w:space="0" w:color="auto"/>
          </w:tcBorders>
          <w:vAlign w:val="center"/>
        </w:tcPr>
        <w:p w:rsidR="0014466C" w:rsidRPr="0014466C" w:rsidRDefault="0014466C" w:rsidP="0014466C">
          <w:pPr>
            <w:tabs>
              <w:tab w:val="center" w:pos="4536"/>
              <w:tab w:val="right" w:pos="9072"/>
            </w:tabs>
            <w:spacing w:after="0" w:line="240" w:lineRule="auto"/>
            <w:rPr>
              <w:rFonts w:ascii="Arial" w:hAnsi="Arial" w:cs="Arial"/>
              <w:b/>
              <w:sz w:val="18"/>
              <w:szCs w:val="24"/>
            </w:rPr>
          </w:pPr>
        </w:p>
      </w:tc>
    </w:tr>
    <w:tr w:rsidR="0014466C" w:rsidRPr="0014466C" w:rsidTr="0099282C">
      <w:trPr>
        <w:trHeight w:val="258"/>
      </w:trPr>
      <w:tc>
        <w:tcPr>
          <w:tcW w:w="2975" w:type="dxa"/>
          <w:vMerge/>
          <w:tcBorders>
            <w:bottom w:val="single" w:sz="4" w:space="0" w:color="auto"/>
          </w:tcBorders>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4572" w:type="dxa"/>
          <w:vMerge/>
          <w:tcBorders>
            <w:bottom w:val="single" w:sz="4" w:space="0" w:color="auto"/>
            <w:right w:val="single" w:sz="4" w:space="0" w:color="auto"/>
          </w:tcBorders>
          <w:vAlign w:val="center"/>
        </w:tcPr>
        <w:p w:rsidR="0014466C" w:rsidRPr="0014466C" w:rsidRDefault="0014466C" w:rsidP="0014466C">
          <w:pPr>
            <w:tabs>
              <w:tab w:val="center" w:pos="4536"/>
              <w:tab w:val="right" w:pos="9072"/>
            </w:tabs>
            <w:spacing w:after="0" w:line="240" w:lineRule="auto"/>
            <w:jc w:val="center"/>
            <w:rPr>
              <w:rFonts w:ascii="Arial" w:hAnsi="Arial" w:cs="Arial"/>
              <w:sz w:val="24"/>
              <w:szCs w:val="24"/>
            </w:rPr>
          </w:pPr>
        </w:p>
      </w:tc>
      <w:tc>
        <w:tcPr>
          <w:tcW w:w="1529" w:type="dxa"/>
          <w:tcBorders>
            <w:top w:val="nil"/>
            <w:left w:val="single" w:sz="4" w:space="0" w:color="auto"/>
            <w:bottom w:val="single" w:sz="4" w:space="0" w:color="auto"/>
            <w:right w:val="nil"/>
          </w:tcBorders>
          <w:vAlign w:val="center"/>
        </w:tcPr>
        <w:p w:rsidR="0014466C" w:rsidRPr="0014466C" w:rsidRDefault="0014466C" w:rsidP="0014466C">
          <w:pPr>
            <w:tabs>
              <w:tab w:val="center" w:pos="4536"/>
              <w:tab w:val="right" w:pos="9072"/>
            </w:tabs>
            <w:spacing w:after="0" w:line="240" w:lineRule="auto"/>
            <w:rPr>
              <w:rFonts w:ascii="Arial" w:hAnsi="Arial" w:cs="Arial"/>
              <w:sz w:val="18"/>
              <w:szCs w:val="24"/>
            </w:rPr>
          </w:pPr>
        </w:p>
      </w:tc>
      <w:tc>
        <w:tcPr>
          <w:tcW w:w="1454" w:type="dxa"/>
          <w:tcBorders>
            <w:top w:val="nil"/>
            <w:left w:val="nil"/>
            <w:bottom w:val="single" w:sz="4" w:space="0" w:color="auto"/>
            <w:right w:val="single" w:sz="4" w:space="0" w:color="auto"/>
          </w:tcBorders>
          <w:vAlign w:val="center"/>
        </w:tcPr>
        <w:p w:rsidR="0014466C" w:rsidRPr="0014466C" w:rsidRDefault="0014466C" w:rsidP="0014466C">
          <w:pPr>
            <w:tabs>
              <w:tab w:val="center" w:pos="4536"/>
              <w:tab w:val="right" w:pos="9072"/>
            </w:tabs>
            <w:spacing w:after="0" w:line="240" w:lineRule="auto"/>
            <w:rPr>
              <w:rFonts w:ascii="Arial" w:hAnsi="Arial" w:cs="Arial"/>
              <w:b/>
              <w:sz w:val="18"/>
              <w:szCs w:val="24"/>
            </w:rPr>
          </w:pPr>
        </w:p>
      </w:tc>
    </w:tr>
  </w:tbl>
  <w:p w:rsidR="00DB2723" w:rsidRPr="0014466C" w:rsidRDefault="00DB2723" w:rsidP="0014466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16"/>
    <w:rsid w:val="00001564"/>
    <w:rsid w:val="00040E4A"/>
    <w:rsid w:val="000C1998"/>
    <w:rsid w:val="000C19AE"/>
    <w:rsid w:val="000D7D4A"/>
    <w:rsid w:val="0014466C"/>
    <w:rsid w:val="001577B4"/>
    <w:rsid w:val="0016388F"/>
    <w:rsid w:val="00195932"/>
    <w:rsid w:val="001E3E4D"/>
    <w:rsid w:val="00234635"/>
    <w:rsid w:val="00280473"/>
    <w:rsid w:val="002845A5"/>
    <w:rsid w:val="002C118B"/>
    <w:rsid w:val="00301931"/>
    <w:rsid w:val="003554AE"/>
    <w:rsid w:val="0039602E"/>
    <w:rsid w:val="003E7679"/>
    <w:rsid w:val="00434009"/>
    <w:rsid w:val="00456600"/>
    <w:rsid w:val="004902A3"/>
    <w:rsid w:val="00497028"/>
    <w:rsid w:val="004C29D7"/>
    <w:rsid w:val="004C31C7"/>
    <w:rsid w:val="0050266D"/>
    <w:rsid w:val="005379DF"/>
    <w:rsid w:val="00574BF0"/>
    <w:rsid w:val="00593499"/>
    <w:rsid w:val="005C55E5"/>
    <w:rsid w:val="005F3892"/>
    <w:rsid w:val="005F76FD"/>
    <w:rsid w:val="00675B10"/>
    <w:rsid w:val="007E1D0A"/>
    <w:rsid w:val="00816703"/>
    <w:rsid w:val="00855B29"/>
    <w:rsid w:val="0087465E"/>
    <w:rsid w:val="008A7988"/>
    <w:rsid w:val="008B4208"/>
    <w:rsid w:val="0099282C"/>
    <w:rsid w:val="009A0234"/>
    <w:rsid w:val="009D33D3"/>
    <w:rsid w:val="009F1D0E"/>
    <w:rsid w:val="009F550C"/>
    <w:rsid w:val="00A22E01"/>
    <w:rsid w:val="00A351FF"/>
    <w:rsid w:val="00A6651D"/>
    <w:rsid w:val="00A8309E"/>
    <w:rsid w:val="00AC47D0"/>
    <w:rsid w:val="00AF2212"/>
    <w:rsid w:val="00B223A1"/>
    <w:rsid w:val="00B34586"/>
    <w:rsid w:val="00B43769"/>
    <w:rsid w:val="00BB59D4"/>
    <w:rsid w:val="00C06FE9"/>
    <w:rsid w:val="00C60F1F"/>
    <w:rsid w:val="00C95842"/>
    <w:rsid w:val="00CA6D21"/>
    <w:rsid w:val="00CF677C"/>
    <w:rsid w:val="00D21A88"/>
    <w:rsid w:val="00DA1455"/>
    <w:rsid w:val="00DB1F92"/>
    <w:rsid w:val="00DB2723"/>
    <w:rsid w:val="00DC7F27"/>
    <w:rsid w:val="00DE1741"/>
    <w:rsid w:val="00E122C4"/>
    <w:rsid w:val="00E16244"/>
    <w:rsid w:val="00E5591A"/>
    <w:rsid w:val="00E74174"/>
    <w:rsid w:val="00E8466D"/>
    <w:rsid w:val="00EF1CF1"/>
    <w:rsid w:val="00EF5E0C"/>
    <w:rsid w:val="00F25C6E"/>
    <w:rsid w:val="00FA1A16"/>
    <w:rsid w:val="00FD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F640D3-18CB-4D0C-AA4C-A3CE3BCF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B27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B2723"/>
  </w:style>
  <w:style w:type="paragraph" w:styleId="Altbilgi">
    <w:name w:val="footer"/>
    <w:basedOn w:val="Normal"/>
    <w:link w:val="AltbilgiChar"/>
    <w:uiPriority w:val="99"/>
    <w:unhideWhenUsed/>
    <w:rsid w:val="00DB27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B2723"/>
  </w:style>
  <w:style w:type="paragraph" w:styleId="NormalWeb">
    <w:name w:val="Normal (Web)"/>
    <w:basedOn w:val="Normal"/>
    <w:uiPriority w:val="99"/>
    <w:unhideWhenUsed/>
    <w:rsid w:val="00E8466D"/>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8466D"/>
    <w:rPr>
      <w:b/>
      <w:bCs/>
    </w:rPr>
  </w:style>
  <w:style w:type="paragraph" w:styleId="BalonMetni">
    <w:name w:val="Balloon Text"/>
    <w:basedOn w:val="Normal"/>
    <w:link w:val="BalonMetniChar"/>
    <w:uiPriority w:val="99"/>
    <w:semiHidden/>
    <w:unhideWhenUsed/>
    <w:rsid w:val="005F38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3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ŞİŞMAN / Öğrenci İşleri Daire Başkanlığı</dc:creator>
  <cp:lastModifiedBy>Gunes Banu KOCATEPE</cp:lastModifiedBy>
  <cp:revision>3</cp:revision>
  <cp:lastPrinted>2015-08-17T05:51:00Z</cp:lastPrinted>
  <dcterms:created xsi:type="dcterms:W3CDTF">2019-08-09T09:10:00Z</dcterms:created>
  <dcterms:modified xsi:type="dcterms:W3CDTF">2019-09-02T12:27:00Z</dcterms:modified>
</cp:coreProperties>
</file>