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FD76CB" w:rsidRPr="00FD76CB" w:rsidRDefault="00FD76CB" w:rsidP="00FD76C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FD76CB" w:rsidRPr="00FD76CB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FD76CB">
              <w:rPr>
                <w:rFonts w:ascii="Times New Roman" w:eastAsia="Arial Unicode MS" w:hAnsi="Times New Roman" w:cs="Times New Roman"/>
                <w:bdr w:val="nil"/>
                <w:lang w:val="en-US"/>
              </w:rPr>
              <w:t>Psikolojik</w:t>
            </w:r>
            <w:proofErr w:type="spellEnd"/>
            <w:r w:rsidRPr="00FD76CB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rFonts w:ascii="Times New Roman" w:eastAsia="Arial Unicode MS" w:hAnsi="Times New Roman" w:cs="Times New Roman"/>
                <w:bdr w:val="nil"/>
                <w:lang w:val="en-US"/>
              </w:rPr>
              <w:t>Testler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FD76C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FD76C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rFonts w:ascii="Times New Roman" w:eastAsia="Arial Unicode MS" w:hAnsi="Times New Roman" w:cs="Times New Roman"/>
                <w:bdr w:val="nil"/>
                <w:lang w:val="en-US"/>
              </w:rPr>
              <w:t>Türkçe</w:t>
            </w:r>
            <w:proofErr w:type="spellEnd"/>
          </w:p>
        </w:tc>
      </w:tr>
      <w:tr w:rsidR="00FD76CB" w:rsidRPr="00FD76CB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FD76CB" w:rsidRPr="00FD76CB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FD76CB">
              <w:rPr>
                <w:rFonts w:ascii="Times New Roman" w:eastAsia="Arial Unicode MS" w:hAnsi="Times New Roman" w:cs="Times New Roman"/>
                <w:bdr w:val="nil"/>
                <w:lang w:val="en-US"/>
              </w:rPr>
              <w:t>PSKO4610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FD76C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FD76C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FD76C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FD76CB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FD76CB">
              <w:rPr>
                <w:rFonts w:ascii="Times New Roman" w:eastAsia="Arial Unicode MS" w:hAnsi="Times New Roman" w:cs="Times New Roman"/>
                <w:bdr w:val="nil"/>
                <w:lang w:val="en-US"/>
              </w:rPr>
              <w:t>Seçmeli</w:t>
            </w:r>
            <w:proofErr w:type="spellEnd"/>
          </w:p>
        </w:tc>
      </w:tr>
    </w:tbl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değerlendirme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testlerin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ilkelerine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giriş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İçeriği</w:t>
      </w:r>
      <w:proofErr w:type="spellEnd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FD76C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Klasik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modern test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teorilerinin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ölçümde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geçerlik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güvenilirlik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sorunları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Çeşitli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tetslerin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gözden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geçirilmesi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r w:rsidRPr="00FD76CB">
        <w:rPr>
          <w:rFonts w:ascii="Times New Roman" w:eastAsia="Arial Unicode MS" w:hAnsi="Times New Roman" w:cs="Times New Roman"/>
          <w:color w:val="222222"/>
          <w:bdr w:val="nil"/>
          <w:lang w:val="en-US"/>
        </w:rPr>
        <w:t xml:space="preserve">Rorschach, TAT, WAIS </w:t>
      </w:r>
      <w:proofErr w:type="spellStart"/>
      <w:r w:rsidRPr="00FD76CB">
        <w:rPr>
          <w:rFonts w:ascii="Times New Roman" w:eastAsia="Arial Unicode MS" w:hAnsi="Times New Roman" w:cs="Times New Roman"/>
          <w:color w:val="222222"/>
          <w:bdr w:val="nil"/>
          <w:lang w:val="en-US"/>
        </w:rPr>
        <w:t>ve</w:t>
      </w:r>
      <w:proofErr w:type="spellEnd"/>
      <w:r w:rsidRPr="00FD76CB">
        <w:rPr>
          <w:rFonts w:ascii="Times New Roman" w:eastAsia="Arial Unicode MS" w:hAnsi="Times New Roman" w:cs="Times New Roman"/>
          <w:color w:val="222222"/>
          <w:bdr w:val="nil"/>
          <w:lang w:val="en-US"/>
        </w:rPr>
        <w:t xml:space="preserve"> MMPI </w:t>
      </w:r>
      <w:proofErr w:type="spellStart"/>
      <w:r w:rsidRPr="00FD76CB">
        <w:rPr>
          <w:rFonts w:ascii="Times New Roman" w:eastAsia="Arial Unicode MS" w:hAnsi="Times New Roman" w:cs="Times New Roman"/>
          <w:color w:val="222222"/>
          <w:bdr w:val="nil"/>
          <w:lang w:val="en-US"/>
        </w:rPr>
        <w:t>gibi</w:t>
      </w:r>
      <w:proofErr w:type="spellEnd"/>
      <w:r w:rsidRPr="00FD76CB">
        <w:rPr>
          <w:rFonts w:ascii="Times New Roman" w:eastAsia="Arial Unicode MS" w:hAnsi="Times New Roman" w:cs="Times New Roman"/>
          <w:color w:val="222222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color w:val="222222"/>
          <w:bdr w:val="nil"/>
          <w:lang w:val="en-US"/>
        </w:rPr>
        <w:t>belirli</w:t>
      </w:r>
      <w:proofErr w:type="spellEnd"/>
      <w:r w:rsidRPr="00FD76CB">
        <w:rPr>
          <w:rFonts w:ascii="Times New Roman" w:eastAsia="Arial Unicode MS" w:hAnsi="Times New Roman" w:cs="Times New Roman"/>
          <w:color w:val="222222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color w:val="222222"/>
          <w:bdr w:val="nil"/>
          <w:lang w:val="en-US"/>
        </w:rPr>
        <w:t>testlerin</w:t>
      </w:r>
      <w:proofErr w:type="spellEnd"/>
      <w:r w:rsidRPr="00FD76CB">
        <w:rPr>
          <w:rFonts w:ascii="Times New Roman" w:eastAsia="Arial Unicode MS" w:hAnsi="Times New Roman" w:cs="Times New Roman"/>
          <w:color w:val="222222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color w:val="222222"/>
          <w:bdr w:val="nil"/>
          <w:lang w:val="en-US"/>
        </w:rPr>
        <w:t>incelenmesi</w:t>
      </w:r>
      <w:proofErr w:type="spellEnd"/>
      <w:r w:rsidRPr="00FD76CB">
        <w:rPr>
          <w:rFonts w:ascii="Times New Roman" w:eastAsia="Arial Unicode MS" w:hAnsi="Times New Roman" w:cs="Times New Roman"/>
          <w:color w:val="222222"/>
          <w:bdr w:val="nil"/>
          <w:lang w:val="en-US"/>
        </w:rPr>
        <w:t xml:space="preserve">. </w:t>
      </w:r>
      <w:proofErr w:type="spellStart"/>
      <w:proofErr w:type="gramStart"/>
      <w:r w:rsidRPr="00FD76CB">
        <w:rPr>
          <w:rFonts w:ascii="Times New Roman" w:eastAsia="Arial Unicode MS" w:hAnsi="Times New Roman" w:cs="Times New Roman"/>
          <w:color w:val="222222"/>
          <w:bdr w:val="nil"/>
          <w:lang w:val="en-US"/>
        </w:rPr>
        <w:t>Psikolojik</w:t>
      </w:r>
      <w:proofErr w:type="spellEnd"/>
      <w:r w:rsidRPr="00FD76CB">
        <w:rPr>
          <w:rFonts w:ascii="Times New Roman" w:eastAsia="Arial Unicode MS" w:hAnsi="Times New Roman" w:cs="Times New Roman"/>
          <w:color w:val="222222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color w:val="222222"/>
          <w:bdr w:val="nil"/>
          <w:lang w:val="en-US"/>
        </w:rPr>
        <w:t>değerlendirmeyle</w:t>
      </w:r>
      <w:proofErr w:type="spellEnd"/>
      <w:r w:rsidRPr="00FD76CB">
        <w:rPr>
          <w:rFonts w:ascii="Times New Roman" w:eastAsia="Arial Unicode MS" w:hAnsi="Times New Roman" w:cs="Times New Roman"/>
          <w:color w:val="222222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color w:val="222222"/>
          <w:bdr w:val="nil"/>
          <w:lang w:val="en-US"/>
        </w:rPr>
        <w:t>ilgili</w:t>
      </w:r>
      <w:proofErr w:type="spellEnd"/>
      <w:r w:rsidRPr="00FD76CB">
        <w:rPr>
          <w:rFonts w:ascii="Times New Roman" w:eastAsia="Arial Unicode MS" w:hAnsi="Times New Roman" w:cs="Times New Roman"/>
          <w:color w:val="222222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color w:val="222222"/>
          <w:bdr w:val="nil"/>
          <w:lang w:val="en-US"/>
        </w:rPr>
        <w:t>sosyal</w:t>
      </w:r>
      <w:proofErr w:type="spellEnd"/>
      <w:r w:rsidRPr="00FD76CB">
        <w:rPr>
          <w:rFonts w:ascii="Times New Roman" w:eastAsia="Arial Unicode MS" w:hAnsi="Times New Roman" w:cs="Times New Roman"/>
          <w:color w:val="222222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color w:val="222222"/>
          <w:bdr w:val="nil"/>
          <w:lang w:val="en-US"/>
        </w:rPr>
        <w:t>ve</w:t>
      </w:r>
      <w:proofErr w:type="spellEnd"/>
      <w:r w:rsidRPr="00FD76CB">
        <w:rPr>
          <w:rFonts w:ascii="Times New Roman" w:eastAsia="Arial Unicode MS" w:hAnsi="Times New Roman" w:cs="Times New Roman"/>
          <w:color w:val="222222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color w:val="222222"/>
          <w:bdr w:val="nil"/>
          <w:lang w:val="en-US"/>
        </w:rPr>
        <w:t>etik</w:t>
      </w:r>
      <w:proofErr w:type="spellEnd"/>
      <w:r w:rsidRPr="00FD76CB">
        <w:rPr>
          <w:rFonts w:ascii="Times New Roman" w:eastAsia="Arial Unicode MS" w:hAnsi="Times New Roman" w:cs="Times New Roman"/>
          <w:color w:val="222222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color w:val="222222"/>
          <w:bdr w:val="nil"/>
          <w:lang w:val="en-US"/>
        </w:rPr>
        <w:t>konular</w:t>
      </w:r>
      <w:proofErr w:type="spellEnd"/>
      <w:r w:rsidRPr="00FD76CB">
        <w:rPr>
          <w:rFonts w:ascii="Times New Roman" w:eastAsia="Arial Unicode MS" w:hAnsi="Times New Roman" w:cs="Times New Roman"/>
          <w:color w:val="222222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color w:val="222222"/>
          <w:bdr w:val="nil"/>
          <w:lang w:val="en-US"/>
        </w:rPr>
        <w:t>üzerine</w:t>
      </w:r>
      <w:proofErr w:type="spellEnd"/>
      <w:r w:rsidRPr="00FD76CB">
        <w:rPr>
          <w:rFonts w:ascii="Times New Roman" w:eastAsia="Arial Unicode MS" w:hAnsi="Times New Roman" w:cs="Times New Roman"/>
          <w:color w:val="222222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color w:val="222222"/>
          <w:bdr w:val="nil"/>
          <w:lang w:val="en-US"/>
        </w:rPr>
        <w:t>tartışma</w:t>
      </w:r>
      <w:proofErr w:type="spellEnd"/>
      <w:r w:rsidRPr="00FD76CB">
        <w:rPr>
          <w:rFonts w:ascii="Times New Roman" w:eastAsia="Arial Unicode MS" w:hAnsi="Times New Roman" w:cs="Times New Roman"/>
          <w:color w:val="222222"/>
          <w:bdr w:val="nil"/>
          <w:lang w:val="en-US"/>
        </w:rPr>
        <w:t>.</w:t>
      </w:r>
      <w:proofErr w:type="gramEnd"/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428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8"/>
        <w:gridCol w:w="1810"/>
      </w:tblGrid>
      <w:tr w:rsidR="00FD76CB" w:rsidRPr="00FD76CB" w:rsidTr="003C66F9">
        <w:trPr>
          <w:trHeight w:val="47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Vize</w:t>
            </w:r>
            <w:proofErr w:type="spellEnd"/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 xml:space="preserve"> 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FD76C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FD76CB" w:rsidRPr="00FD76CB" w:rsidTr="003C66F9">
        <w:trPr>
          <w:trHeight w:val="46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FD76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FD76C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FD76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FD76C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60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FD76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proofErr w:type="gram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Test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Değerlendirme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, Ronald J. Cohen &amp; Mark E.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Swerdlik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(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Çev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Ed. Prof. Dr.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Ezel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Tavşancıl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) Nobel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Yayınları</w:t>
      </w:r>
      <w:proofErr w:type="spellEnd"/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FD76CB" w:rsidRPr="00FD76CB" w:rsidTr="003C66F9">
        <w:trPr>
          <w:trHeight w:val="412"/>
        </w:trPr>
        <w:tc>
          <w:tcPr>
            <w:tcW w:w="948" w:type="dxa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FD76CB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FD76CB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FD76CB" w:rsidRPr="00FD76CB" w:rsidTr="003C66F9">
        <w:trPr>
          <w:trHeight w:val="412"/>
        </w:trPr>
        <w:tc>
          <w:tcPr>
            <w:tcW w:w="948" w:type="dxa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D76CB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FD76CB">
              <w:rPr>
                <w:bdr w:val="nil"/>
                <w:lang w:val="en-US"/>
              </w:rPr>
              <w:t>Giriş</w:t>
            </w:r>
            <w:proofErr w:type="spellEnd"/>
            <w:r w:rsidRPr="00FD76CB">
              <w:rPr>
                <w:bdr w:val="nil"/>
                <w:lang w:val="en-US"/>
              </w:rPr>
              <w:t xml:space="preserve"> - </w:t>
            </w:r>
            <w:proofErr w:type="spellStart"/>
            <w:r w:rsidRPr="00FD76CB">
              <w:rPr>
                <w:bdr w:val="nil"/>
                <w:lang w:val="en-US"/>
              </w:rPr>
              <w:t>Dersin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tanıtımı</w:t>
            </w:r>
            <w:proofErr w:type="spellEnd"/>
          </w:p>
        </w:tc>
      </w:tr>
      <w:tr w:rsidR="00FD76CB" w:rsidRPr="00FD76CB" w:rsidTr="003C66F9">
        <w:trPr>
          <w:trHeight w:val="412"/>
        </w:trPr>
        <w:tc>
          <w:tcPr>
            <w:tcW w:w="948" w:type="dxa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D76CB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FD76CB">
              <w:rPr>
                <w:bdr w:val="nil"/>
                <w:lang w:val="en-US"/>
              </w:rPr>
              <w:t>Testlerin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amaç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ve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türleri</w:t>
            </w:r>
            <w:proofErr w:type="spellEnd"/>
          </w:p>
        </w:tc>
      </w:tr>
      <w:tr w:rsidR="00FD76CB" w:rsidRPr="00FD76CB" w:rsidTr="003C66F9">
        <w:trPr>
          <w:trHeight w:val="412"/>
        </w:trPr>
        <w:tc>
          <w:tcPr>
            <w:tcW w:w="948" w:type="dxa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D76CB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FD76CB">
              <w:rPr>
                <w:bdr w:val="nil"/>
                <w:lang w:val="en-US"/>
              </w:rPr>
              <w:t>Psikolojik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testler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ve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tarihsel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gelişimi</w:t>
            </w:r>
            <w:proofErr w:type="spellEnd"/>
            <w:r w:rsidRPr="00FD76CB">
              <w:rPr>
                <w:bdr w:val="nil"/>
                <w:lang w:val="en-US"/>
              </w:rPr>
              <w:t>.</w:t>
            </w:r>
          </w:p>
        </w:tc>
      </w:tr>
      <w:tr w:rsidR="00FD76CB" w:rsidRPr="00FD76CB" w:rsidTr="003C66F9">
        <w:trPr>
          <w:trHeight w:val="412"/>
        </w:trPr>
        <w:tc>
          <w:tcPr>
            <w:tcW w:w="948" w:type="dxa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D76CB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FD76CB">
              <w:rPr>
                <w:bdr w:val="nil"/>
                <w:lang w:val="en-US"/>
              </w:rPr>
              <w:t>Psikolojik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testlerin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psikometrik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özellikleri</w:t>
            </w:r>
            <w:proofErr w:type="spellEnd"/>
            <w:r w:rsidRPr="00FD76CB">
              <w:rPr>
                <w:bdr w:val="nil"/>
                <w:lang w:val="en-US"/>
              </w:rPr>
              <w:t xml:space="preserve">: </w:t>
            </w:r>
            <w:proofErr w:type="spellStart"/>
            <w:r w:rsidRPr="00FD76CB">
              <w:rPr>
                <w:bdr w:val="nil"/>
                <w:lang w:val="en-US"/>
              </w:rPr>
              <w:t>Geçerlik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ve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türleri</w:t>
            </w:r>
            <w:proofErr w:type="spellEnd"/>
            <w:r w:rsidRPr="00FD76CB">
              <w:rPr>
                <w:bdr w:val="nil"/>
                <w:lang w:val="en-US"/>
              </w:rPr>
              <w:t>.</w:t>
            </w:r>
          </w:p>
        </w:tc>
      </w:tr>
      <w:tr w:rsidR="00FD76CB" w:rsidRPr="00FD76CB" w:rsidTr="003C66F9">
        <w:trPr>
          <w:trHeight w:val="412"/>
        </w:trPr>
        <w:tc>
          <w:tcPr>
            <w:tcW w:w="948" w:type="dxa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D76CB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FD76CB">
              <w:rPr>
                <w:bdr w:val="nil"/>
                <w:lang w:val="en-US"/>
              </w:rPr>
              <w:t>Psikolojik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testlerin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psikometrik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özellikleri</w:t>
            </w:r>
            <w:proofErr w:type="spellEnd"/>
            <w:r w:rsidRPr="00FD76CB">
              <w:rPr>
                <w:bdr w:val="nil"/>
                <w:lang w:val="en-US"/>
              </w:rPr>
              <w:t xml:space="preserve">: </w:t>
            </w:r>
            <w:proofErr w:type="spellStart"/>
            <w:r w:rsidRPr="00FD76CB">
              <w:rPr>
                <w:bdr w:val="nil"/>
                <w:lang w:val="en-US"/>
              </w:rPr>
              <w:t>Güvenirlik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ve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türleri</w:t>
            </w:r>
            <w:proofErr w:type="spellEnd"/>
          </w:p>
        </w:tc>
      </w:tr>
      <w:tr w:rsidR="00FD76CB" w:rsidRPr="00FD76CB" w:rsidTr="003C66F9">
        <w:trPr>
          <w:trHeight w:val="412"/>
        </w:trPr>
        <w:tc>
          <w:tcPr>
            <w:tcW w:w="948" w:type="dxa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D76CB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FD76CB">
              <w:rPr>
                <w:bdr w:val="nil"/>
                <w:lang w:val="en-US"/>
              </w:rPr>
              <w:t>Kullanışlılık</w:t>
            </w:r>
            <w:proofErr w:type="spellEnd"/>
          </w:p>
        </w:tc>
      </w:tr>
      <w:tr w:rsidR="00FD76CB" w:rsidRPr="00FD76CB" w:rsidTr="003C66F9">
        <w:trPr>
          <w:trHeight w:val="412"/>
        </w:trPr>
        <w:tc>
          <w:tcPr>
            <w:tcW w:w="948" w:type="dxa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D76CB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FD76CB">
              <w:rPr>
                <w:bdr w:val="nil"/>
                <w:lang w:val="en-US"/>
              </w:rPr>
              <w:t>Vize</w:t>
            </w:r>
            <w:proofErr w:type="spellEnd"/>
          </w:p>
        </w:tc>
      </w:tr>
      <w:tr w:rsidR="00FD76CB" w:rsidRPr="00FD76CB" w:rsidTr="003C66F9">
        <w:trPr>
          <w:trHeight w:val="412"/>
        </w:trPr>
        <w:tc>
          <w:tcPr>
            <w:tcW w:w="948" w:type="dxa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D76CB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FD76CB">
              <w:rPr>
                <w:bdr w:val="nil"/>
                <w:lang w:val="en-US"/>
              </w:rPr>
              <w:t xml:space="preserve">Test </w:t>
            </w:r>
            <w:proofErr w:type="spellStart"/>
            <w:r w:rsidRPr="00FD76CB">
              <w:rPr>
                <w:bdr w:val="nil"/>
                <w:lang w:val="en-US"/>
              </w:rPr>
              <w:t>geliştirme</w:t>
            </w:r>
            <w:proofErr w:type="spellEnd"/>
          </w:p>
        </w:tc>
      </w:tr>
      <w:tr w:rsidR="00FD76CB" w:rsidRPr="00FD76CB" w:rsidTr="003C66F9">
        <w:trPr>
          <w:trHeight w:val="412"/>
        </w:trPr>
        <w:tc>
          <w:tcPr>
            <w:tcW w:w="948" w:type="dxa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D76CB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FD76CB">
              <w:rPr>
                <w:bdr w:val="nil"/>
                <w:lang w:val="en-US"/>
              </w:rPr>
              <w:t>Zeka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testleri</w:t>
            </w:r>
            <w:proofErr w:type="spellEnd"/>
          </w:p>
        </w:tc>
      </w:tr>
      <w:tr w:rsidR="00FD76CB" w:rsidRPr="00FD76CB" w:rsidTr="003C66F9">
        <w:trPr>
          <w:trHeight w:val="412"/>
        </w:trPr>
        <w:tc>
          <w:tcPr>
            <w:tcW w:w="948" w:type="dxa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D76CB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FD76CB">
              <w:rPr>
                <w:bdr w:val="nil"/>
                <w:lang w:val="en-US"/>
              </w:rPr>
              <w:t>Okul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öncesinde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ve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eğitimde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değerlendirme</w:t>
            </w:r>
            <w:proofErr w:type="spellEnd"/>
          </w:p>
        </w:tc>
      </w:tr>
      <w:tr w:rsidR="00FD76CB" w:rsidRPr="00FD76CB" w:rsidTr="003C66F9">
        <w:trPr>
          <w:trHeight w:val="412"/>
        </w:trPr>
        <w:tc>
          <w:tcPr>
            <w:tcW w:w="948" w:type="dxa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D76CB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FD76CB">
              <w:rPr>
                <w:bdr w:val="nil"/>
                <w:lang w:val="en-US"/>
              </w:rPr>
              <w:t>Kişilik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testleri</w:t>
            </w:r>
            <w:proofErr w:type="spellEnd"/>
            <w:r w:rsidRPr="00FD76CB">
              <w:rPr>
                <w:bdr w:val="nil"/>
                <w:lang w:val="en-US"/>
              </w:rPr>
              <w:t xml:space="preserve"> - </w:t>
            </w:r>
            <w:proofErr w:type="spellStart"/>
            <w:r w:rsidRPr="00FD76CB">
              <w:rPr>
                <w:bdr w:val="nil"/>
                <w:lang w:val="en-US"/>
              </w:rPr>
              <w:t>kişiliğin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değerlendirilmesi</w:t>
            </w:r>
            <w:proofErr w:type="spellEnd"/>
          </w:p>
        </w:tc>
      </w:tr>
      <w:tr w:rsidR="00FD76CB" w:rsidRPr="00FD76CB" w:rsidTr="003C66F9">
        <w:trPr>
          <w:trHeight w:val="412"/>
        </w:trPr>
        <w:tc>
          <w:tcPr>
            <w:tcW w:w="948" w:type="dxa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D76CB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FD76CB">
              <w:rPr>
                <w:bdr w:val="nil"/>
                <w:lang w:val="en-US"/>
              </w:rPr>
              <w:t>Uygulamada</w:t>
            </w:r>
            <w:proofErr w:type="spellEnd"/>
            <w:r w:rsidRPr="00FD76CB">
              <w:rPr>
                <w:bdr w:val="nil"/>
                <w:lang w:val="en-US"/>
              </w:rPr>
              <w:t xml:space="preserve"> test </w:t>
            </w:r>
            <w:proofErr w:type="spellStart"/>
            <w:r w:rsidRPr="00FD76CB">
              <w:rPr>
                <w:bdr w:val="nil"/>
                <w:lang w:val="en-US"/>
              </w:rPr>
              <w:t>ve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değerlendirme</w:t>
            </w:r>
            <w:proofErr w:type="spellEnd"/>
          </w:p>
        </w:tc>
      </w:tr>
      <w:tr w:rsidR="00FD76CB" w:rsidRPr="00FD76CB" w:rsidTr="003C66F9">
        <w:trPr>
          <w:trHeight w:val="412"/>
        </w:trPr>
        <w:tc>
          <w:tcPr>
            <w:tcW w:w="948" w:type="dxa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D76CB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69" w:type="dxa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FD76CB">
              <w:rPr>
                <w:bdr w:val="nil"/>
                <w:lang w:val="en-US"/>
              </w:rPr>
              <w:t xml:space="preserve">Test </w:t>
            </w:r>
            <w:proofErr w:type="spellStart"/>
            <w:r w:rsidRPr="00FD76CB">
              <w:rPr>
                <w:bdr w:val="nil"/>
                <w:lang w:val="en-US"/>
              </w:rPr>
              <w:t>ve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değerlendirmede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etik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konular</w:t>
            </w:r>
            <w:proofErr w:type="spellEnd"/>
          </w:p>
        </w:tc>
      </w:tr>
      <w:tr w:rsidR="00FD76CB" w:rsidRPr="00FD76CB" w:rsidTr="003C66F9">
        <w:trPr>
          <w:trHeight w:val="412"/>
        </w:trPr>
        <w:tc>
          <w:tcPr>
            <w:tcW w:w="948" w:type="dxa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FD76CB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69" w:type="dxa"/>
          </w:tcPr>
          <w:p w:rsidR="00FD76CB" w:rsidRPr="00FD76CB" w:rsidRDefault="00FD76CB" w:rsidP="00FD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FD76CB">
              <w:rPr>
                <w:bdr w:val="nil"/>
                <w:lang w:val="en-US"/>
              </w:rPr>
              <w:t xml:space="preserve">Test </w:t>
            </w:r>
            <w:proofErr w:type="spellStart"/>
            <w:r w:rsidRPr="00FD76CB">
              <w:rPr>
                <w:bdr w:val="nil"/>
                <w:lang w:val="en-US"/>
              </w:rPr>
              <w:t>ve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değerlendirmede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etik</w:t>
            </w:r>
            <w:proofErr w:type="spellEnd"/>
            <w:r w:rsidRPr="00FD76CB">
              <w:rPr>
                <w:bdr w:val="nil"/>
                <w:lang w:val="en-US"/>
              </w:rPr>
              <w:t xml:space="preserve"> </w:t>
            </w:r>
            <w:proofErr w:type="spellStart"/>
            <w:r w:rsidRPr="00FD76CB">
              <w:rPr>
                <w:bdr w:val="nil"/>
                <w:lang w:val="en-US"/>
              </w:rPr>
              <w:t>konular</w:t>
            </w:r>
            <w:proofErr w:type="spellEnd"/>
          </w:p>
        </w:tc>
      </w:tr>
    </w:tbl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FD76CB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FD76C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FD76C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FD76C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FD76C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FD76C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FD76C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FD76C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FD76CB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FD76CB" w:rsidRPr="00FD76CB" w:rsidRDefault="00FD76CB" w:rsidP="00FD7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Gelişim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klinik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ölçme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araçlarını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dr w:val="nil"/>
          <w:lang w:val="en-US"/>
        </w:rPr>
        <w:t>sınıflandırır</w:t>
      </w:r>
      <w:proofErr w:type="spellEnd"/>
      <w:r w:rsidRPr="00FD76C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FD76CB" w:rsidRPr="00FD76CB" w:rsidRDefault="00FD76CB" w:rsidP="00FD7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  <w:proofErr w:type="spellStart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Gelişim</w:t>
      </w:r>
      <w:proofErr w:type="spellEnd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ve</w:t>
      </w:r>
      <w:proofErr w:type="spellEnd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klinik</w:t>
      </w:r>
      <w:proofErr w:type="spellEnd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psikolojide</w:t>
      </w:r>
      <w:proofErr w:type="spellEnd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kullanılan</w:t>
      </w:r>
      <w:proofErr w:type="spellEnd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ölçümlerin</w:t>
      </w:r>
      <w:proofErr w:type="spellEnd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temelini</w:t>
      </w:r>
      <w:proofErr w:type="spellEnd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tanır</w:t>
      </w:r>
      <w:proofErr w:type="spellEnd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.</w:t>
      </w:r>
    </w:p>
    <w:p w:rsidR="00FD76CB" w:rsidRPr="00FD76CB" w:rsidRDefault="00FD76CB" w:rsidP="00FD7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  <w:proofErr w:type="spellStart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Ölçme</w:t>
      </w:r>
      <w:proofErr w:type="spellEnd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ve</w:t>
      </w:r>
      <w:proofErr w:type="spellEnd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değerlendirme</w:t>
      </w:r>
      <w:proofErr w:type="spellEnd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yöntemlerinin</w:t>
      </w:r>
      <w:proofErr w:type="spellEnd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psikometrik</w:t>
      </w:r>
      <w:proofErr w:type="spellEnd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özelliklerini</w:t>
      </w:r>
      <w:proofErr w:type="spellEnd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tanımlar</w:t>
      </w:r>
      <w:proofErr w:type="spellEnd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.</w:t>
      </w:r>
    </w:p>
    <w:p w:rsidR="00FD76CB" w:rsidRPr="00FD76CB" w:rsidRDefault="00FD76CB" w:rsidP="00FD7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  <w:proofErr w:type="spellStart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Psikolojik</w:t>
      </w:r>
      <w:proofErr w:type="spellEnd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değerlendirme</w:t>
      </w:r>
      <w:proofErr w:type="spellEnd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yöntemlerine</w:t>
      </w:r>
      <w:proofErr w:type="spellEnd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ilişkin</w:t>
      </w:r>
      <w:proofErr w:type="spellEnd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etik</w:t>
      </w:r>
      <w:proofErr w:type="spellEnd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meseleleri</w:t>
      </w:r>
      <w:proofErr w:type="spellEnd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tartışır</w:t>
      </w:r>
      <w:proofErr w:type="spellEnd"/>
      <w:r w:rsidRPr="00FD76CB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.</w:t>
      </w: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20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FD76CB" w:rsidRPr="00FD76CB" w:rsidTr="003C66F9">
        <w:trPr>
          <w:trHeight w:val="412"/>
        </w:trPr>
        <w:tc>
          <w:tcPr>
            <w:tcW w:w="534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FD76CB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FD76C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b/>
                <w:color w:val="000000"/>
                <w:lang w:val="en-US"/>
              </w:rPr>
            </w:pPr>
            <w:r w:rsidRPr="00FD76CB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b/>
                <w:color w:val="000000"/>
                <w:lang w:val="en-US"/>
              </w:rPr>
            </w:pPr>
            <w:r w:rsidRPr="00FD76CB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b/>
                <w:color w:val="000000"/>
                <w:lang w:val="en-US"/>
              </w:rPr>
            </w:pPr>
            <w:r w:rsidRPr="00FD76CB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b/>
                <w:color w:val="000000"/>
                <w:lang w:val="en-US"/>
              </w:rPr>
            </w:pPr>
            <w:r w:rsidRPr="00FD76CB">
              <w:rPr>
                <w:b/>
                <w:color w:val="000000"/>
                <w:lang w:val="en-US"/>
              </w:rPr>
              <w:t>DÇ4</w:t>
            </w:r>
          </w:p>
        </w:tc>
      </w:tr>
      <w:tr w:rsidR="00FD76CB" w:rsidRPr="00FD76CB" w:rsidTr="003C66F9">
        <w:trPr>
          <w:trHeight w:val="412"/>
        </w:trPr>
        <w:tc>
          <w:tcPr>
            <w:tcW w:w="534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FD76CB" w:rsidRPr="00FD76CB" w:rsidRDefault="00FD76CB" w:rsidP="00FD76CB">
            <w:pPr>
              <w:rPr>
                <w:lang w:val="en-US"/>
              </w:rPr>
            </w:pPr>
            <w:proofErr w:type="spellStart"/>
            <w:r w:rsidRPr="00FD76CB">
              <w:rPr>
                <w:color w:val="000000"/>
                <w:lang w:val="en-US"/>
              </w:rPr>
              <w:t>Psikolojinin</w:t>
            </w:r>
            <w:proofErr w:type="spellEnd"/>
            <w:r w:rsidRPr="00FD76CB">
              <w:rPr>
                <w:color w:val="000000"/>
                <w:lang w:val="en-US"/>
              </w:rPr>
              <w:t xml:space="preserve"> alt </w:t>
            </w:r>
            <w:proofErr w:type="spellStart"/>
            <w:r w:rsidRPr="00FD76CB">
              <w:rPr>
                <w:color w:val="000000"/>
                <w:lang w:val="en-US"/>
              </w:rPr>
              <w:t>dallarındaki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farklı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kavramları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incelemek</w:t>
            </w:r>
            <w:proofErr w:type="spellEnd"/>
            <w:r w:rsidRPr="00FD76CB">
              <w:rPr>
                <w:color w:val="000000"/>
                <w:lang w:val="en-US"/>
              </w:rPr>
              <w:t xml:space="preserve">, </w:t>
            </w:r>
            <w:proofErr w:type="spellStart"/>
            <w:r w:rsidRPr="00FD76CB">
              <w:rPr>
                <w:color w:val="000000"/>
                <w:lang w:val="en-US"/>
              </w:rPr>
              <w:t>karşılaştırmak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ve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temel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uygulama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becerilerine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sahip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olmak</w:t>
            </w:r>
            <w:proofErr w:type="spellEnd"/>
            <w:r w:rsidRPr="00FD76C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</w:tr>
      <w:tr w:rsidR="00FD76CB" w:rsidRPr="00FD76CB" w:rsidTr="003C66F9">
        <w:trPr>
          <w:trHeight w:val="412"/>
        </w:trPr>
        <w:tc>
          <w:tcPr>
            <w:tcW w:w="534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FD76CB" w:rsidRPr="00FD76CB" w:rsidRDefault="00FD76CB" w:rsidP="00FD76CB">
            <w:pPr>
              <w:rPr>
                <w:lang w:val="en-US"/>
              </w:rPr>
            </w:pPr>
            <w:proofErr w:type="spellStart"/>
            <w:r w:rsidRPr="00FD76CB">
              <w:rPr>
                <w:color w:val="000000"/>
                <w:lang w:val="en-US"/>
              </w:rPr>
              <w:t>Analitik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ve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kritik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düşünme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becerilerini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psikolojinin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çeşitli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alanlarında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uygulamak</w:t>
            </w:r>
            <w:proofErr w:type="spellEnd"/>
            <w:r w:rsidRPr="00FD76CB">
              <w:rPr>
                <w:color w:val="000000"/>
                <w:lang w:val="en-US"/>
              </w:rPr>
              <w:t xml:space="preserve">, </w:t>
            </w:r>
            <w:proofErr w:type="spellStart"/>
            <w:r w:rsidRPr="00FD76CB">
              <w:rPr>
                <w:color w:val="000000"/>
                <w:lang w:val="en-US"/>
              </w:rPr>
              <w:t>alanla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ilgili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sorunları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çağdaş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yöntemlerle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çözümleyebilmek</w:t>
            </w:r>
            <w:proofErr w:type="spellEnd"/>
            <w:r w:rsidRPr="00FD76C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</w:tr>
      <w:tr w:rsidR="00FD76CB" w:rsidRPr="00FD76CB" w:rsidTr="003C66F9">
        <w:trPr>
          <w:trHeight w:val="412"/>
        </w:trPr>
        <w:tc>
          <w:tcPr>
            <w:tcW w:w="534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FD76CB" w:rsidRPr="00FD76CB" w:rsidRDefault="00FD76CB" w:rsidP="00FD76CB">
            <w:pPr>
              <w:rPr>
                <w:lang w:val="en-US"/>
              </w:rPr>
            </w:pPr>
            <w:proofErr w:type="spellStart"/>
            <w:r w:rsidRPr="00FD76CB">
              <w:rPr>
                <w:color w:val="000000"/>
                <w:lang w:val="en-US"/>
              </w:rPr>
              <w:t>Alanında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edindiği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bilgi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ve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becerileri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kullanarak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olguları</w:t>
            </w:r>
            <w:proofErr w:type="spellEnd"/>
            <w:r w:rsidRPr="00FD76CB">
              <w:rPr>
                <w:color w:val="000000"/>
                <w:lang w:val="en-US"/>
              </w:rPr>
              <w:t xml:space="preserve">, </w:t>
            </w:r>
            <w:proofErr w:type="spellStart"/>
            <w:r w:rsidRPr="00FD76CB">
              <w:rPr>
                <w:color w:val="000000"/>
                <w:lang w:val="en-US"/>
              </w:rPr>
              <w:t>olayları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ve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verileri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yorumlayabilme</w:t>
            </w:r>
            <w:proofErr w:type="spellEnd"/>
            <w:r w:rsidRPr="00FD76CB">
              <w:rPr>
                <w:color w:val="000000"/>
                <w:lang w:val="en-US"/>
              </w:rPr>
              <w:t xml:space="preserve">, </w:t>
            </w:r>
            <w:proofErr w:type="spellStart"/>
            <w:r w:rsidRPr="00FD76CB">
              <w:rPr>
                <w:color w:val="000000"/>
                <w:lang w:val="en-US"/>
              </w:rPr>
              <w:t>sorunları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tanımlayabilme</w:t>
            </w:r>
            <w:proofErr w:type="spellEnd"/>
            <w:r w:rsidRPr="00FD76CB">
              <w:rPr>
                <w:color w:val="000000"/>
                <w:lang w:val="en-US"/>
              </w:rPr>
              <w:t xml:space="preserve">, </w:t>
            </w:r>
            <w:proofErr w:type="spellStart"/>
            <w:r w:rsidRPr="00FD76CB">
              <w:rPr>
                <w:color w:val="000000"/>
                <w:lang w:val="en-US"/>
              </w:rPr>
              <w:t>analiz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edebilme</w:t>
            </w:r>
            <w:proofErr w:type="spellEnd"/>
            <w:r w:rsidRPr="00FD76CB">
              <w:rPr>
                <w:color w:val="000000"/>
                <w:lang w:val="en-US"/>
              </w:rPr>
              <w:t xml:space="preserve">, </w:t>
            </w:r>
            <w:proofErr w:type="spellStart"/>
            <w:r w:rsidRPr="00FD76CB">
              <w:rPr>
                <w:color w:val="000000"/>
                <w:lang w:val="en-US"/>
              </w:rPr>
              <w:t>araştırmalara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ve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kanıtlara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dayalı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çözüm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önerileri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geliştirebilme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becerilerine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sahiptir</w:t>
            </w:r>
            <w:proofErr w:type="spellEnd"/>
            <w:r w:rsidRPr="00FD76C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</w:tr>
      <w:tr w:rsidR="00FD76CB" w:rsidRPr="00FD76CB" w:rsidTr="003C66F9">
        <w:trPr>
          <w:trHeight w:val="412"/>
        </w:trPr>
        <w:tc>
          <w:tcPr>
            <w:tcW w:w="534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FD76CB">
              <w:rPr>
                <w:color w:val="000000"/>
                <w:lang w:val="en-US"/>
              </w:rPr>
              <w:t>tasarlamada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ve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profesyonel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uygulamadaki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mesleki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ve</w:t>
            </w:r>
            <w:proofErr w:type="spellEnd"/>
            <w:r w:rsidRPr="00FD76CB">
              <w:rPr>
                <w:color w:val="BE6427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etik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konuları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tartışmak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ve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eleştirmek</w:t>
            </w:r>
            <w:proofErr w:type="spellEnd"/>
            <w:r w:rsidRPr="00FD76C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X</w:t>
            </w:r>
          </w:p>
        </w:tc>
      </w:tr>
      <w:tr w:rsidR="00FD76CB" w:rsidRPr="00FD76CB" w:rsidTr="003C66F9">
        <w:trPr>
          <w:trHeight w:val="412"/>
        </w:trPr>
        <w:tc>
          <w:tcPr>
            <w:tcW w:w="534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FD76CB" w:rsidRPr="00FD76CB" w:rsidRDefault="00FD76CB" w:rsidP="00FD76CB">
            <w:pPr>
              <w:rPr>
                <w:lang w:val="en-US"/>
              </w:rPr>
            </w:pPr>
            <w:proofErr w:type="spellStart"/>
            <w:r w:rsidRPr="00FD76CB">
              <w:rPr>
                <w:color w:val="000000"/>
                <w:lang w:val="en-US"/>
              </w:rPr>
              <w:t>Psikolojik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ölçüm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ve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mülakat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tekniklerindeki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prosedürleri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ve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kuralları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açıklamak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ve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temel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düzeyde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uygulama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becerisi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geliştirmek</w:t>
            </w:r>
            <w:proofErr w:type="spellEnd"/>
            <w:r w:rsidRPr="00FD76C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</w:tr>
      <w:tr w:rsidR="00FD76CB" w:rsidRPr="00FD76CB" w:rsidTr="003C66F9">
        <w:trPr>
          <w:trHeight w:val="412"/>
        </w:trPr>
        <w:tc>
          <w:tcPr>
            <w:tcW w:w="534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FD76CB" w:rsidRPr="00FD76CB" w:rsidRDefault="00FD76CB" w:rsidP="00FD76CB">
            <w:pPr>
              <w:rPr>
                <w:lang w:val="en-US"/>
              </w:rPr>
            </w:pPr>
            <w:proofErr w:type="spellStart"/>
            <w:r w:rsidRPr="00FD76CB">
              <w:rPr>
                <w:color w:val="000000"/>
                <w:lang w:val="en-US"/>
              </w:rPr>
              <w:t>Pozitivist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yöntemin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kurallarına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benimsemek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ve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bilimsel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araştırma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deseni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tasarlama</w:t>
            </w:r>
            <w:proofErr w:type="spellEnd"/>
            <w:r w:rsidRPr="00FD76CB">
              <w:rPr>
                <w:color w:val="000000"/>
                <w:lang w:val="en-US"/>
              </w:rPr>
              <w:t xml:space="preserve">, </w:t>
            </w:r>
            <w:proofErr w:type="spellStart"/>
            <w:r w:rsidRPr="00FD76CB">
              <w:rPr>
                <w:color w:val="000000"/>
                <w:lang w:val="en-US"/>
              </w:rPr>
              <w:t>veri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toplama</w:t>
            </w:r>
            <w:proofErr w:type="spellEnd"/>
            <w:r w:rsidRPr="00FD76CB">
              <w:rPr>
                <w:color w:val="000000"/>
                <w:lang w:val="en-US"/>
              </w:rPr>
              <w:t xml:space="preserve">, </w:t>
            </w:r>
            <w:proofErr w:type="spellStart"/>
            <w:r w:rsidRPr="00FD76CB">
              <w:rPr>
                <w:color w:val="000000"/>
                <w:lang w:val="en-US"/>
              </w:rPr>
              <w:t>analiz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etme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ve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sonuçları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bilimsel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olarak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raporlamak</w:t>
            </w:r>
            <w:proofErr w:type="spellEnd"/>
            <w:r w:rsidRPr="00FD76CB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</w:tr>
      <w:tr w:rsidR="00FD76CB" w:rsidRPr="00FD76CB" w:rsidTr="003C66F9">
        <w:trPr>
          <w:trHeight w:val="412"/>
        </w:trPr>
        <w:tc>
          <w:tcPr>
            <w:tcW w:w="534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FD76CB" w:rsidRPr="00FD76CB" w:rsidRDefault="00FD76CB" w:rsidP="00FD76CB">
            <w:pPr>
              <w:rPr>
                <w:lang w:val="en-US"/>
              </w:rPr>
            </w:pPr>
            <w:proofErr w:type="spellStart"/>
            <w:r w:rsidRPr="00FD76CB">
              <w:rPr>
                <w:color w:val="000000"/>
                <w:lang w:val="en-US"/>
              </w:rPr>
              <w:t>Bilimsel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düşünmenin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temel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ilkelerini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kazanmak</w:t>
            </w:r>
            <w:proofErr w:type="spellEnd"/>
            <w:r w:rsidRPr="00FD76CB">
              <w:rPr>
                <w:color w:val="000000"/>
                <w:lang w:val="en-US"/>
              </w:rPr>
              <w:t xml:space="preserve">, </w:t>
            </w:r>
            <w:proofErr w:type="spellStart"/>
            <w:r w:rsidRPr="00FD76CB">
              <w:rPr>
                <w:color w:val="000000"/>
                <w:lang w:val="en-US"/>
              </w:rPr>
              <w:t>diğer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disiplinlerde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edindiği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bilgileri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eleştirel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bir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bakış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açısıyla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ayrıştırabilmek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ve</w:t>
            </w:r>
            <w:proofErr w:type="spellEnd"/>
            <w:r w:rsidRPr="00FD76CB">
              <w:rPr>
                <w:color w:val="000000"/>
                <w:lang w:val="en-US"/>
              </w:rPr>
              <w:t>/</w:t>
            </w:r>
            <w:proofErr w:type="spellStart"/>
            <w:r w:rsidRPr="00FD76CB">
              <w:rPr>
                <w:color w:val="000000"/>
                <w:lang w:val="en-US"/>
              </w:rPr>
              <w:t>veya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bütünleştirebilmek</w:t>
            </w:r>
            <w:proofErr w:type="spellEnd"/>
            <w:r w:rsidRPr="00FD76C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</w:tr>
      <w:tr w:rsidR="00FD76CB" w:rsidRPr="00FD76CB" w:rsidTr="003C66F9">
        <w:trPr>
          <w:trHeight w:val="412"/>
        </w:trPr>
        <w:tc>
          <w:tcPr>
            <w:tcW w:w="534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FD76CB" w:rsidRPr="00FD76CB" w:rsidRDefault="00FD76CB" w:rsidP="00FD76CB">
            <w:pPr>
              <w:rPr>
                <w:lang w:val="en-US"/>
              </w:rPr>
            </w:pPr>
            <w:proofErr w:type="spellStart"/>
            <w:r w:rsidRPr="00FD76CB">
              <w:rPr>
                <w:color w:val="000000"/>
                <w:lang w:val="en-US"/>
              </w:rPr>
              <w:t>Bilgiye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ulaşmak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ve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bilgiyi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yaymak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için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kullanılan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gerekli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bilişim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ve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iletişim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teknolojilerini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kullanabilme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yetkinliği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geliştirmek</w:t>
            </w:r>
            <w:proofErr w:type="spellEnd"/>
            <w:r w:rsidRPr="00FD76C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</w:tr>
      <w:tr w:rsidR="00FD76CB" w:rsidRPr="00FD76CB" w:rsidTr="003C66F9">
        <w:trPr>
          <w:trHeight w:val="412"/>
        </w:trPr>
        <w:tc>
          <w:tcPr>
            <w:tcW w:w="534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FD76CB" w:rsidRPr="00FD76CB" w:rsidRDefault="00FD76CB" w:rsidP="00FD76CB">
            <w:pPr>
              <w:rPr>
                <w:lang w:val="en-US"/>
              </w:rPr>
            </w:pPr>
            <w:proofErr w:type="spellStart"/>
            <w:r w:rsidRPr="00FD76CB">
              <w:rPr>
                <w:color w:val="000000"/>
                <w:lang w:val="en-US"/>
              </w:rPr>
              <w:t>Sözlü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ve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yazılı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iletişim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becerilerini</w:t>
            </w:r>
            <w:proofErr w:type="spellEnd"/>
            <w:r w:rsidRPr="00FD76CB">
              <w:rPr>
                <w:color w:val="000000"/>
                <w:lang w:val="en-US"/>
              </w:rPr>
              <w:t xml:space="preserve"> hem </w:t>
            </w:r>
            <w:proofErr w:type="spellStart"/>
            <w:r w:rsidRPr="00FD76CB">
              <w:rPr>
                <w:color w:val="000000"/>
                <w:lang w:val="en-US"/>
              </w:rPr>
              <w:t>Türkçe</w:t>
            </w:r>
            <w:proofErr w:type="spellEnd"/>
            <w:r w:rsidRPr="00FD76CB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FD76CB">
              <w:rPr>
                <w:color w:val="000000"/>
                <w:lang w:val="en-US"/>
              </w:rPr>
              <w:t>az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bir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yabancı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dilde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etkin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bir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biçimde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kullanmak</w:t>
            </w:r>
            <w:proofErr w:type="spellEnd"/>
            <w:r w:rsidRPr="00FD76C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</w:tr>
      <w:tr w:rsidR="00FD76CB" w:rsidRPr="00FD76CB" w:rsidTr="003C66F9">
        <w:trPr>
          <w:trHeight w:val="412"/>
        </w:trPr>
        <w:tc>
          <w:tcPr>
            <w:tcW w:w="534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FD76CB" w:rsidRPr="00FD76CB" w:rsidRDefault="00FD76CB" w:rsidP="00FD76CB">
            <w:pPr>
              <w:rPr>
                <w:lang w:val="en-US"/>
              </w:rPr>
            </w:pPr>
            <w:proofErr w:type="spellStart"/>
            <w:r w:rsidRPr="00FD76CB">
              <w:rPr>
                <w:color w:val="000000"/>
                <w:lang w:val="en-US"/>
              </w:rPr>
              <w:t>Bireysel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ve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çok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disiplinli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araştırma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takımlarında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etkili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biçimde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çalışmak</w:t>
            </w:r>
            <w:proofErr w:type="spellEnd"/>
            <w:r w:rsidRPr="00FD76C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</w:tr>
      <w:tr w:rsidR="00FD76CB" w:rsidRPr="00FD76CB" w:rsidTr="003C66F9">
        <w:trPr>
          <w:trHeight w:val="412"/>
        </w:trPr>
        <w:tc>
          <w:tcPr>
            <w:tcW w:w="534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FD76CB" w:rsidRPr="00FD76CB" w:rsidRDefault="00FD76CB" w:rsidP="00FD76CB">
            <w:pPr>
              <w:rPr>
                <w:lang w:val="en-US"/>
              </w:rPr>
            </w:pPr>
            <w:proofErr w:type="spellStart"/>
            <w:r w:rsidRPr="00FD76CB">
              <w:rPr>
                <w:color w:val="000000"/>
                <w:lang w:val="en-US"/>
              </w:rPr>
              <w:t>Kişilerarası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ve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kültürel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çeşitliliğe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saygı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geliştirmek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ve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toplumsal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sorumluluğa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sahip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olmak</w:t>
            </w:r>
            <w:proofErr w:type="spellEnd"/>
            <w:r w:rsidRPr="00FD76C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</w:tr>
      <w:tr w:rsidR="00FD76CB" w:rsidRPr="00FD76CB" w:rsidTr="003C66F9">
        <w:trPr>
          <w:trHeight w:val="412"/>
        </w:trPr>
        <w:tc>
          <w:tcPr>
            <w:tcW w:w="534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FD76CB" w:rsidRPr="00FD76CB" w:rsidRDefault="00FD76CB" w:rsidP="00FD76CB">
            <w:pPr>
              <w:rPr>
                <w:lang w:val="en-US"/>
              </w:rPr>
            </w:pPr>
            <w:proofErr w:type="spellStart"/>
            <w:r w:rsidRPr="00FD76CB">
              <w:rPr>
                <w:color w:val="000000"/>
                <w:lang w:val="en-US"/>
              </w:rPr>
              <w:t>Psikolojik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dirençlilik</w:t>
            </w:r>
            <w:proofErr w:type="spellEnd"/>
            <w:r w:rsidRPr="00FD76CB">
              <w:rPr>
                <w:color w:val="000000"/>
                <w:lang w:val="en-US"/>
              </w:rPr>
              <w:t xml:space="preserve">, </w:t>
            </w:r>
            <w:proofErr w:type="spellStart"/>
            <w:r w:rsidRPr="00FD76CB">
              <w:rPr>
                <w:color w:val="000000"/>
                <w:lang w:val="en-US"/>
              </w:rPr>
              <w:t>kişisel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ve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mesleki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gelişimin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farkında</w:t>
            </w:r>
            <w:proofErr w:type="spellEnd"/>
            <w:r w:rsidRPr="00FD76CB">
              <w:rPr>
                <w:color w:val="000000"/>
                <w:lang w:val="en-US"/>
              </w:rPr>
              <w:t xml:space="preserve"> </w:t>
            </w:r>
            <w:proofErr w:type="spellStart"/>
            <w:r w:rsidRPr="00FD76CB">
              <w:rPr>
                <w:color w:val="000000"/>
                <w:lang w:val="en-US"/>
              </w:rPr>
              <w:t>olmak</w:t>
            </w:r>
            <w:proofErr w:type="spellEnd"/>
            <w:r w:rsidRPr="00FD76C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FD76CB" w:rsidRPr="00FD76CB" w:rsidRDefault="00FD76CB" w:rsidP="00FD76CB">
            <w:pPr>
              <w:rPr>
                <w:color w:val="000000"/>
                <w:lang w:val="en-US"/>
              </w:rPr>
            </w:pPr>
            <w:r w:rsidRPr="00FD76CB">
              <w:rPr>
                <w:color w:val="000000"/>
                <w:lang w:val="en-US"/>
              </w:rPr>
              <w:t>X</w:t>
            </w:r>
          </w:p>
        </w:tc>
      </w:tr>
    </w:tbl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20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highlight w:val="white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FD76CB" w:rsidRPr="00FD76CB" w:rsidTr="003C66F9">
        <w:trPr>
          <w:trHeight w:val="301"/>
        </w:trPr>
        <w:tc>
          <w:tcPr>
            <w:tcW w:w="4479" w:type="dxa"/>
            <w:gridSpan w:val="4"/>
          </w:tcPr>
          <w:p w:rsidR="00FD76CB" w:rsidRPr="00FD76CB" w:rsidRDefault="00FD76CB" w:rsidP="00FD76CB">
            <w:pPr>
              <w:rPr>
                <w:lang w:val="en-US"/>
              </w:rPr>
            </w:pPr>
            <w:proofErr w:type="spellStart"/>
            <w:r w:rsidRPr="00FD76CB">
              <w:rPr>
                <w:lang w:val="en-US"/>
              </w:rPr>
              <w:t>Ders</w:t>
            </w:r>
            <w:proofErr w:type="spellEnd"/>
            <w:r w:rsidRPr="00FD76CB">
              <w:rPr>
                <w:lang w:val="en-US"/>
              </w:rPr>
              <w:t xml:space="preserve"> </w:t>
            </w:r>
            <w:proofErr w:type="spellStart"/>
            <w:r w:rsidRPr="00FD76CB">
              <w:rPr>
                <w:lang w:val="en-US"/>
              </w:rPr>
              <w:t>Değerlendirmesi</w:t>
            </w:r>
            <w:proofErr w:type="spellEnd"/>
            <w:r w:rsidRPr="00FD76CB">
              <w:rPr>
                <w:lang w:val="en-US"/>
              </w:rPr>
              <w:t xml:space="preserve"> </w:t>
            </w:r>
            <w:proofErr w:type="spellStart"/>
            <w:r w:rsidRPr="00FD76CB">
              <w:rPr>
                <w:lang w:val="en-US"/>
              </w:rPr>
              <w:t>ve</w:t>
            </w:r>
            <w:proofErr w:type="spellEnd"/>
            <w:r w:rsidRPr="00FD76CB">
              <w:rPr>
                <w:lang w:val="en-US"/>
              </w:rPr>
              <w:t xml:space="preserve"> AKTS </w:t>
            </w:r>
            <w:proofErr w:type="spellStart"/>
            <w:r w:rsidRPr="00FD76CB">
              <w:rPr>
                <w:lang w:val="en-US"/>
              </w:rPr>
              <w:t>İş</w:t>
            </w:r>
            <w:proofErr w:type="spellEnd"/>
            <w:r w:rsidRPr="00FD76CB">
              <w:rPr>
                <w:lang w:val="en-US"/>
              </w:rPr>
              <w:t xml:space="preserve"> </w:t>
            </w:r>
            <w:proofErr w:type="spellStart"/>
            <w:r w:rsidRPr="00FD76CB">
              <w:rPr>
                <w:lang w:val="en-US"/>
              </w:rPr>
              <w:t>Yükü</w:t>
            </w:r>
            <w:proofErr w:type="spellEnd"/>
          </w:p>
        </w:tc>
      </w:tr>
      <w:tr w:rsidR="00FD76CB" w:rsidRPr="00FD76CB" w:rsidTr="003C66F9">
        <w:trPr>
          <w:trHeight w:val="301"/>
        </w:trPr>
        <w:tc>
          <w:tcPr>
            <w:tcW w:w="1773" w:type="dxa"/>
            <w:vMerge w:val="restart"/>
          </w:tcPr>
          <w:p w:rsidR="00FD76CB" w:rsidRPr="00FD76CB" w:rsidRDefault="00FD76CB" w:rsidP="00FD76CB">
            <w:pPr>
              <w:ind w:right="-247"/>
              <w:rPr>
                <w:lang w:val="en-US"/>
              </w:rPr>
            </w:pPr>
            <w:proofErr w:type="spellStart"/>
            <w:r w:rsidRPr="00FD76CB">
              <w:rPr>
                <w:lang w:val="en-US"/>
              </w:rPr>
              <w:t>İş</w:t>
            </w:r>
            <w:proofErr w:type="spellEnd"/>
            <w:r w:rsidRPr="00FD76CB">
              <w:rPr>
                <w:lang w:val="en-US"/>
              </w:rPr>
              <w:t xml:space="preserve"> </w:t>
            </w:r>
            <w:proofErr w:type="spellStart"/>
            <w:r w:rsidRPr="00FD76CB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FD76CB" w:rsidRPr="00FD76CB" w:rsidRDefault="00FD76CB" w:rsidP="00FD76CB">
            <w:pPr>
              <w:rPr>
                <w:lang w:val="en-US"/>
              </w:rPr>
            </w:pPr>
            <w:proofErr w:type="spellStart"/>
            <w:r w:rsidRPr="00FD76CB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 xml:space="preserve">AKTS </w:t>
            </w:r>
            <w:proofErr w:type="spellStart"/>
            <w:r w:rsidRPr="00FD76CB">
              <w:rPr>
                <w:lang w:val="en-US"/>
              </w:rPr>
              <w:t>İş</w:t>
            </w:r>
            <w:proofErr w:type="spellEnd"/>
            <w:r w:rsidRPr="00FD76CB">
              <w:rPr>
                <w:lang w:val="en-US"/>
              </w:rPr>
              <w:t xml:space="preserve"> </w:t>
            </w:r>
            <w:proofErr w:type="spellStart"/>
            <w:r w:rsidRPr="00FD76CB">
              <w:rPr>
                <w:lang w:val="en-US"/>
              </w:rPr>
              <w:t>Yükü</w:t>
            </w:r>
            <w:proofErr w:type="spellEnd"/>
          </w:p>
        </w:tc>
      </w:tr>
      <w:tr w:rsidR="00FD76CB" w:rsidRPr="00FD76CB" w:rsidTr="003C66F9">
        <w:trPr>
          <w:trHeight w:val="301"/>
        </w:trPr>
        <w:tc>
          <w:tcPr>
            <w:tcW w:w="1773" w:type="dxa"/>
            <w:vMerge/>
          </w:tcPr>
          <w:p w:rsidR="00FD76CB" w:rsidRPr="00FD76CB" w:rsidRDefault="00FD76CB" w:rsidP="00FD76CB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FD76CB" w:rsidRPr="00FD76CB" w:rsidRDefault="00FD76CB" w:rsidP="00FD76C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proofErr w:type="spellStart"/>
            <w:r w:rsidRPr="00FD76CB">
              <w:rPr>
                <w:lang w:val="en-US"/>
              </w:rPr>
              <w:t>Zaman</w:t>
            </w:r>
            <w:proofErr w:type="spellEnd"/>
            <w:r w:rsidRPr="00FD76CB">
              <w:rPr>
                <w:lang w:val="en-US"/>
              </w:rPr>
              <w:t xml:space="preserve"> </w:t>
            </w:r>
          </w:p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(</w:t>
            </w:r>
            <w:proofErr w:type="spellStart"/>
            <w:r w:rsidRPr="00FD76CB">
              <w:rPr>
                <w:lang w:val="en-US"/>
              </w:rPr>
              <w:t>Saat</w:t>
            </w:r>
            <w:proofErr w:type="spellEnd"/>
            <w:r w:rsidRPr="00FD76CB">
              <w:rPr>
                <w:lang w:val="en-US"/>
              </w:rPr>
              <w:t>)</w:t>
            </w:r>
          </w:p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(</w:t>
            </w:r>
            <w:proofErr w:type="spellStart"/>
            <w:r w:rsidRPr="00FD76CB">
              <w:rPr>
                <w:lang w:val="en-US"/>
              </w:rPr>
              <w:t>Hazırlık</w:t>
            </w:r>
            <w:proofErr w:type="spellEnd"/>
            <w:r w:rsidRPr="00FD76CB">
              <w:rPr>
                <w:lang w:val="en-US"/>
              </w:rPr>
              <w:t xml:space="preserve"> </w:t>
            </w:r>
            <w:proofErr w:type="spellStart"/>
            <w:r w:rsidRPr="00FD76CB">
              <w:rPr>
                <w:lang w:val="en-US"/>
              </w:rPr>
              <w:t>Zamanı</w:t>
            </w:r>
            <w:proofErr w:type="spellEnd"/>
            <w:r w:rsidRPr="00FD76CB">
              <w:rPr>
                <w:lang w:val="en-US"/>
              </w:rPr>
              <w:t xml:space="preserve"> </w:t>
            </w:r>
            <w:proofErr w:type="spellStart"/>
            <w:r w:rsidRPr="00FD76CB">
              <w:rPr>
                <w:lang w:val="en-US"/>
              </w:rPr>
              <w:t>Dâhil</w:t>
            </w:r>
            <w:proofErr w:type="spellEnd"/>
            <w:r w:rsidRPr="00FD76CB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FD76CB" w:rsidRPr="00FD76CB" w:rsidRDefault="00FD76CB" w:rsidP="00FD76CB">
            <w:pPr>
              <w:rPr>
                <w:lang w:val="en-US"/>
              </w:rPr>
            </w:pPr>
            <w:proofErr w:type="spellStart"/>
            <w:r w:rsidRPr="00FD76CB">
              <w:rPr>
                <w:lang w:val="en-US"/>
              </w:rPr>
              <w:t>İş</w:t>
            </w:r>
            <w:proofErr w:type="spellEnd"/>
            <w:r w:rsidRPr="00FD76CB">
              <w:rPr>
                <w:lang w:val="en-US"/>
              </w:rPr>
              <w:t xml:space="preserve"> </w:t>
            </w:r>
            <w:proofErr w:type="spellStart"/>
            <w:r w:rsidRPr="00FD76CB">
              <w:rPr>
                <w:lang w:val="en-US"/>
              </w:rPr>
              <w:t>Yükü</w:t>
            </w:r>
            <w:proofErr w:type="spellEnd"/>
          </w:p>
        </w:tc>
      </w:tr>
      <w:tr w:rsidR="00FD76CB" w:rsidRPr="00FD76CB" w:rsidTr="003C66F9">
        <w:trPr>
          <w:trHeight w:val="301"/>
        </w:trPr>
        <w:tc>
          <w:tcPr>
            <w:tcW w:w="177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proofErr w:type="spellStart"/>
            <w:r w:rsidRPr="00FD76CB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42</w:t>
            </w:r>
          </w:p>
        </w:tc>
      </w:tr>
      <w:tr w:rsidR="00FD76CB" w:rsidRPr="00FD76CB" w:rsidTr="003C66F9">
        <w:trPr>
          <w:trHeight w:val="289"/>
        </w:trPr>
        <w:tc>
          <w:tcPr>
            <w:tcW w:w="177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 xml:space="preserve">Final </w:t>
            </w:r>
            <w:proofErr w:type="spellStart"/>
            <w:r w:rsidRPr="00FD76CB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30</w:t>
            </w:r>
          </w:p>
        </w:tc>
        <w:tc>
          <w:tcPr>
            <w:tcW w:w="814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30</w:t>
            </w:r>
          </w:p>
        </w:tc>
      </w:tr>
      <w:tr w:rsidR="00FD76CB" w:rsidRPr="00FD76CB" w:rsidTr="003C66F9">
        <w:trPr>
          <w:trHeight w:val="301"/>
        </w:trPr>
        <w:tc>
          <w:tcPr>
            <w:tcW w:w="177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proofErr w:type="spellStart"/>
            <w:r w:rsidRPr="00FD76CB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</w:tr>
      <w:tr w:rsidR="00FD76CB" w:rsidRPr="00FD76CB" w:rsidTr="003C66F9">
        <w:trPr>
          <w:trHeight w:val="301"/>
        </w:trPr>
        <w:tc>
          <w:tcPr>
            <w:tcW w:w="177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proofErr w:type="spellStart"/>
            <w:r w:rsidRPr="00FD76CB">
              <w:rPr>
                <w:lang w:val="en-US"/>
              </w:rPr>
              <w:t>Dönem</w:t>
            </w:r>
            <w:proofErr w:type="spellEnd"/>
            <w:r w:rsidRPr="00FD76CB">
              <w:rPr>
                <w:lang w:val="en-US"/>
              </w:rPr>
              <w:t xml:space="preserve"> </w:t>
            </w:r>
            <w:proofErr w:type="spellStart"/>
            <w:r w:rsidRPr="00FD76CB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</w:tr>
      <w:tr w:rsidR="00FD76CB" w:rsidRPr="00FD76CB" w:rsidTr="003C66F9">
        <w:trPr>
          <w:trHeight w:val="301"/>
        </w:trPr>
        <w:tc>
          <w:tcPr>
            <w:tcW w:w="177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proofErr w:type="spellStart"/>
            <w:r w:rsidRPr="00FD76CB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</w:tr>
      <w:tr w:rsidR="00FD76CB" w:rsidRPr="00FD76CB" w:rsidTr="003C66F9">
        <w:trPr>
          <w:trHeight w:val="301"/>
        </w:trPr>
        <w:tc>
          <w:tcPr>
            <w:tcW w:w="177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 xml:space="preserve">Final </w:t>
            </w:r>
            <w:proofErr w:type="spellStart"/>
            <w:r w:rsidRPr="00FD76CB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</w:tr>
      <w:tr w:rsidR="00FD76CB" w:rsidRPr="00FD76CB" w:rsidTr="003C66F9">
        <w:trPr>
          <w:trHeight w:val="301"/>
        </w:trPr>
        <w:tc>
          <w:tcPr>
            <w:tcW w:w="177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proofErr w:type="spellStart"/>
            <w:r w:rsidRPr="00FD76CB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</w:tr>
      <w:tr w:rsidR="00FD76CB" w:rsidRPr="00FD76CB" w:rsidTr="003C66F9">
        <w:trPr>
          <w:trHeight w:val="289"/>
        </w:trPr>
        <w:tc>
          <w:tcPr>
            <w:tcW w:w="177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proofErr w:type="spellStart"/>
            <w:r w:rsidRPr="00FD76CB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</w:tr>
      <w:tr w:rsidR="00FD76CB" w:rsidRPr="00FD76CB" w:rsidTr="003C66F9">
        <w:trPr>
          <w:trHeight w:val="301"/>
        </w:trPr>
        <w:tc>
          <w:tcPr>
            <w:tcW w:w="177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proofErr w:type="spellStart"/>
            <w:r w:rsidRPr="00FD76CB">
              <w:rPr>
                <w:lang w:val="en-US"/>
              </w:rPr>
              <w:t>Sunum</w:t>
            </w:r>
            <w:proofErr w:type="spellEnd"/>
            <w:r w:rsidRPr="00FD76CB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8</w:t>
            </w:r>
          </w:p>
        </w:tc>
        <w:tc>
          <w:tcPr>
            <w:tcW w:w="814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8</w:t>
            </w:r>
          </w:p>
        </w:tc>
      </w:tr>
      <w:tr w:rsidR="00FD76CB" w:rsidRPr="00FD76CB" w:rsidTr="003C66F9">
        <w:trPr>
          <w:trHeight w:val="301"/>
        </w:trPr>
        <w:tc>
          <w:tcPr>
            <w:tcW w:w="177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proofErr w:type="spellStart"/>
            <w:r w:rsidRPr="00FD76CB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2</w:t>
            </w:r>
          </w:p>
        </w:tc>
        <w:tc>
          <w:tcPr>
            <w:tcW w:w="108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14</w:t>
            </w:r>
          </w:p>
        </w:tc>
        <w:tc>
          <w:tcPr>
            <w:tcW w:w="814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28</w:t>
            </w:r>
          </w:p>
        </w:tc>
      </w:tr>
      <w:tr w:rsidR="00FD76CB" w:rsidRPr="00FD76CB" w:rsidTr="003C66F9">
        <w:trPr>
          <w:trHeight w:val="301"/>
        </w:trPr>
        <w:tc>
          <w:tcPr>
            <w:tcW w:w="177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proofErr w:type="spellStart"/>
            <w:r w:rsidRPr="00FD76CB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</w:tr>
      <w:tr w:rsidR="00FD76CB" w:rsidRPr="00FD76CB" w:rsidTr="003C66F9">
        <w:trPr>
          <w:trHeight w:val="301"/>
        </w:trPr>
        <w:tc>
          <w:tcPr>
            <w:tcW w:w="177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proofErr w:type="spellStart"/>
            <w:r w:rsidRPr="00FD76CB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</w:tr>
      <w:tr w:rsidR="00FD76CB" w:rsidRPr="00FD76CB" w:rsidTr="003C66F9">
        <w:trPr>
          <w:trHeight w:val="289"/>
        </w:trPr>
        <w:tc>
          <w:tcPr>
            <w:tcW w:w="177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proofErr w:type="spellStart"/>
            <w:r w:rsidRPr="00FD76CB">
              <w:rPr>
                <w:lang w:val="en-US"/>
              </w:rPr>
              <w:t>Özel</w:t>
            </w:r>
            <w:proofErr w:type="spellEnd"/>
            <w:r w:rsidRPr="00FD76CB">
              <w:rPr>
                <w:lang w:val="en-US"/>
              </w:rPr>
              <w:t xml:space="preserve"> </w:t>
            </w:r>
            <w:proofErr w:type="spellStart"/>
            <w:r w:rsidRPr="00FD76CB">
              <w:rPr>
                <w:lang w:val="en-US"/>
              </w:rPr>
              <w:t>Ders</w:t>
            </w:r>
            <w:proofErr w:type="spellEnd"/>
            <w:r w:rsidRPr="00FD76CB">
              <w:rPr>
                <w:lang w:val="en-US"/>
              </w:rPr>
              <w:t xml:space="preserve"> </w:t>
            </w:r>
            <w:proofErr w:type="spellStart"/>
            <w:r w:rsidRPr="00FD76CB">
              <w:rPr>
                <w:lang w:val="en-US"/>
              </w:rPr>
              <w:t>Süresi</w:t>
            </w:r>
            <w:proofErr w:type="spellEnd"/>
            <w:r w:rsidRPr="00FD76CB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0</w:t>
            </w:r>
          </w:p>
        </w:tc>
      </w:tr>
      <w:tr w:rsidR="00FD76CB" w:rsidRPr="00FD76CB" w:rsidTr="003C66F9">
        <w:trPr>
          <w:trHeight w:val="301"/>
        </w:trPr>
        <w:tc>
          <w:tcPr>
            <w:tcW w:w="177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proofErr w:type="spellStart"/>
            <w:r w:rsidRPr="00FD76CB">
              <w:rPr>
                <w:lang w:val="en-US"/>
              </w:rPr>
              <w:t>Diğer</w:t>
            </w:r>
            <w:proofErr w:type="spellEnd"/>
            <w:r w:rsidRPr="00FD76CB">
              <w:rPr>
                <w:lang w:val="en-US"/>
              </w:rPr>
              <w:t xml:space="preserve"> (</w:t>
            </w:r>
            <w:proofErr w:type="spellStart"/>
            <w:r w:rsidRPr="00FD76CB">
              <w:rPr>
                <w:lang w:val="en-US"/>
              </w:rPr>
              <w:t>Bireysel</w:t>
            </w:r>
            <w:proofErr w:type="spellEnd"/>
            <w:r w:rsidRPr="00FD76CB">
              <w:rPr>
                <w:lang w:val="en-US"/>
              </w:rPr>
              <w:t xml:space="preserve"> </w:t>
            </w:r>
            <w:proofErr w:type="spellStart"/>
            <w:r w:rsidRPr="00FD76CB">
              <w:rPr>
                <w:lang w:val="en-US"/>
              </w:rPr>
              <w:t>Çalışma</w:t>
            </w:r>
            <w:proofErr w:type="spellEnd"/>
            <w:r w:rsidRPr="00FD76CB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2</w:t>
            </w:r>
          </w:p>
        </w:tc>
        <w:tc>
          <w:tcPr>
            <w:tcW w:w="814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28</w:t>
            </w:r>
          </w:p>
        </w:tc>
      </w:tr>
      <w:tr w:rsidR="00FD76CB" w:rsidRPr="00FD76CB" w:rsidTr="003C66F9">
        <w:trPr>
          <w:trHeight w:val="301"/>
        </w:trPr>
        <w:tc>
          <w:tcPr>
            <w:tcW w:w="1773" w:type="dxa"/>
          </w:tcPr>
          <w:p w:rsidR="00FD76CB" w:rsidRPr="00FD76CB" w:rsidRDefault="00FD76CB" w:rsidP="00FD76C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FD76CB" w:rsidRPr="00FD76CB" w:rsidRDefault="00FD76CB" w:rsidP="00FD76C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proofErr w:type="spellStart"/>
            <w:r w:rsidRPr="00FD76CB">
              <w:rPr>
                <w:lang w:val="en-US"/>
              </w:rPr>
              <w:t>Toplam</w:t>
            </w:r>
            <w:proofErr w:type="spellEnd"/>
            <w:r w:rsidRPr="00FD76CB">
              <w:rPr>
                <w:lang w:val="en-US"/>
              </w:rPr>
              <w:t xml:space="preserve"> </w:t>
            </w:r>
            <w:proofErr w:type="spellStart"/>
            <w:r w:rsidRPr="00FD76CB">
              <w:rPr>
                <w:lang w:val="en-US"/>
              </w:rPr>
              <w:t>İş</w:t>
            </w:r>
            <w:proofErr w:type="spellEnd"/>
            <w:r w:rsidRPr="00FD76CB">
              <w:rPr>
                <w:lang w:val="en-US"/>
              </w:rPr>
              <w:t xml:space="preserve"> </w:t>
            </w:r>
            <w:proofErr w:type="spellStart"/>
            <w:r w:rsidRPr="00FD76CB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136</w:t>
            </w:r>
          </w:p>
        </w:tc>
      </w:tr>
      <w:tr w:rsidR="00FD76CB" w:rsidRPr="00FD76CB" w:rsidTr="003C66F9">
        <w:trPr>
          <w:trHeight w:val="301"/>
        </w:trPr>
        <w:tc>
          <w:tcPr>
            <w:tcW w:w="1773" w:type="dxa"/>
          </w:tcPr>
          <w:p w:rsidR="00FD76CB" w:rsidRPr="00FD76CB" w:rsidRDefault="00FD76CB" w:rsidP="00FD76C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FD76CB" w:rsidRPr="00FD76CB" w:rsidRDefault="00FD76CB" w:rsidP="00FD76C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proofErr w:type="spellStart"/>
            <w:r w:rsidRPr="00FD76CB">
              <w:rPr>
                <w:lang w:val="en-US"/>
              </w:rPr>
              <w:t>Toplam</w:t>
            </w:r>
            <w:proofErr w:type="spellEnd"/>
            <w:r w:rsidRPr="00FD76CB">
              <w:rPr>
                <w:lang w:val="en-US"/>
              </w:rPr>
              <w:t xml:space="preserve"> </w:t>
            </w:r>
            <w:proofErr w:type="spellStart"/>
            <w:r w:rsidRPr="00FD76CB">
              <w:rPr>
                <w:lang w:val="en-US"/>
              </w:rPr>
              <w:t>İş</w:t>
            </w:r>
            <w:proofErr w:type="spellEnd"/>
            <w:r w:rsidRPr="00FD76CB">
              <w:rPr>
                <w:lang w:val="en-US"/>
              </w:rPr>
              <w:t xml:space="preserve"> </w:t>
            </w:r>
            <w:proofErr w:type="spellStart"/>
            <w:r w:rsidRPr="00FD76CB">
              <w:rPr>
                <w:lang w:val="en-US"/>
              </w:rPr>
              <w:t>Yükü</w:t>
            </w:r>
            <w:proofErr w:type="spellEnd"/>
            <w:r w:rsidRPr="00FD76CB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5.44</w:t>
            </w:r>
          </w:p>
        </w:tc>
      </w:tr>
      <w:tr w:rsidR="00FD76CB" w:rsidRPr="00FD76CB" w:rsidTr="003C66F9">
        <w:trPr>
          <w:trHeight w:val="301"/>
        </w:trPr>
        <w:tc>
          <w:tcPr>
            <w:tcW w:w="1773" w:type="dxa"/>
          </w:tcPr>
          <w:p w:rsidR="00FD76CB" w:rsidRPr="00FD76CB" w:rsidRDefault="00FD76CB" w:rsidP="00FD76C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FD76CB" w:rsidRPr="00FD76CB" w:rsidRDefault="00FD76CB" w:rsidP="00FD76C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 xml:space="preserve">AKTS </w:t>
            </w:r>
            <w:proofErr w:type="spellStart"/>
            <w:r w:rsidRPr="00FD76CB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FD76CB" w:rsidRPr="00FD76CB" w:rsidRDefault="00FD76CB" w:rsidP="00FD76CB">
            <w:pPr>
              <w:rPr>
                <w:lang w:val="en-US"/>
              </w:rPr>
            </w:pPr>
            <w:r w:rsidRPr="00FD76CB">
              <w:rPr>
                <w:lang w:val="en-US"/>
              </w:rPr>
              <w:t>5</w:t>
            </w:r>
          </w:p>
        </w:tc>
      </w:tr>
    </w:tbl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FD76C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FD76CB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FD76C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FD76CB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FD76C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FD76CB">
        <w:rPr>
          <w:rFonts w:ascii="Times New Roman" w:eastAsia="Arial Unicode MS" w:hAnsi="Times New Roman" w:cs="Times New Roman"/>
          <w:bdr w:val="nil"/>
          <w:lang w:val="en-US"/>
        </w:rPr>
        <w:t xml:space="preserve">                                                                </w:t>
      </w:r>
      <w:r w:rsidRPr="00FD76C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                       </w:t>
      </w:r>
      <w:proofErr w:type="spellStart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FD76C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FD76CB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FD76CB" w:rsidRPr="00FD76CB" w:rsidRDefault="00FD76CB" w:rsidP="00FD7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D68E4"/>
    <w:multiLevelType w:val="multilevel"/>
    <w:tmpl w:val="77C072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CB"/>
    <w:rsid w:val="00AE38A4"/>
    <w:rsid w:val="00FD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76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FD76CB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76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FD76CB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2020-09-30T10:10:00Z</dcterms:created>
  <dcterms:modified xsi:type="dcterms:W3CDTF">2020-09-30T10:11:00Z</dcterms:modified>
</cp:coreProperties>
</file>