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A4" w:rsidRPr="003C7FA4" w:rsidRDefault="003C7FA4" w:rsidP="003C7F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pPr w:leftFromText="141" w:rightFromText="141" w:horzAnchor="margin" w:tblpXSpec="center" w:tblpY="432"/>
        <w:tblW w:w="5000" w:type="pct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136"/>
        <w:gridCol w:w="939"/>
        <w:gridCol w:w="263"/>
        <w:gridCol w:w="1082"/>
        <w:gridCol w:w="1442"/>
        <w:gridCol w:w="292"/>
        <w:gridCol w:w="1393"/>
        <w:gridCol w:w="1685"/>
      </w:tblGrid>
      <w:tr w:rsidR="003C7FA4" w:rsidRPr="003C7FA4" w:rsidTr="003C66F9">
        <w:trPr>
          <w:trHeight w:val="515"/>
          <w:jc w:val="center"/>
        </w:trPr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A4" w:rsidRPr="003C7FA4" w:rsidRDefault="003C7FA4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3C7FA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3C7FA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3C7FA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3C7FA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: </w:t>
            </w:r>
            <w:proofErr w:type="spellStart"/>
            <w:r w:rsidRPr="003C7FA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Psikolojiye</w:t>
            </w:r>
            <w:proofErr w:type="spellEnd"/>
            <w:r w:rsidRPr="003C7FA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3C7FA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Giriş</w:t>
            </w:r>
            <w:proofErr w:type="spellEnd"/>
            <w:r w:rsidRPr="003C7FA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I</w:t>
            </w:r>
          </w:p>
        </w:tc>
        <w:tc>
          <w:tcPr>
            <w:tcW w:w="3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A4" w:rsidRPr="003C7FA4" w:rsidRDefault="003C7FA4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3C7FA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3C7FA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3C7FA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3C7FA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3C7FA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3C7FA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A4" w:rsidRPr="003C7FA4" w:rsidRDefault="003C7FA4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3C7FA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3C7FA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3C7FA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3C7FA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3C7FA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3C7FA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Türkçe</w:t>
            </w:r>
            <w:proofErr w:type="spellEnd"/>
          </w:p>
        </w:tc>
      </w:tr>
      <w:tr w:rsidR="003C7FA4" w:rsidRPr="003C7FA4" w:rsidTr="003C66F9">
        <w:trPr>
          <w:trHeight w:val="31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A4" w:rsidRPr="003C7FA4" w:rsidRDefault="003C7FA4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3C7FA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A4" w:rsidRPr="003C7FA4" w:rsidRDefault="003C7FA4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3C7FA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A4" w:rsidRPr="003C7FA4" w:rsidRDefault="003C7FA4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3C7FA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A4" w:rsidRPr="003C7FA4" w:rsidRDefault="003C7FA4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3C7FA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3C7FA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A4" w:rsidRPr="003C7FA4" w:rsidRDefault="003C7FA4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3C7FA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3C7FA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A4" w:rsidRPr="003C7FA4" w:rsidRDefault="003C7FA4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3C7FA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3C7FA4" w:rsidRPr="003C7FA4" w:rsidTr="003C66F9">
        <w:trPr>
          <w:trHeight w:val="31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A4" w:rsidRPr="003C7FA4" w:rsidRDefault="003C7FA4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3C7FA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PSKO</w:t>
            </w:r>
            <w:r w:rsidRPr="003C7FA4">
              <w:rPr>
                <w:rFonts w:ascii="Times New Roman" w:eastAsia="Arial Unicode MS" w:hAnsi="Times New Roman" w:cs="Times New Roman"/>
                <w:bdr w:val="nil"/>
                <w:lang w:val="en-US"/>
              </w:rPr>
              <w:t>1101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A4" w:rsidRPr="003C7FA4" w:rsidRDefault="003C7FA4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3C7FA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A4" w:rsidRPr="003C7FA4" w:rsidRDefault="003C7FA4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3C7FA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A4" w:rsidRPr="003C7FA4" w:rsidRDefault="003C7FA4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3C7FA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A4" w:rsidRPr="003C7FA4" w:rsidRDefault="003C7FA4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3C7FA4">
              <w:rPr>
                <w:rFonts w:ascii="Times New Roman" w:eastAsia="Arial Unicode MS" w:hAnsi="Times New Roman" w:cs="Times New Roman"/>
                <w:bdr w:val="nil"/>
                <w:lang w:val="en-US"/>
              </w:rPr>
              <w:t>6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A4" w:rsidRPr="003C7FA4" w:rsidRDefault="003C7FA4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3C7FA4">
              <w:rPr>
                <w:rFonts w:ascii="Times New Roman" w:eastAsia="Arial Unicode MS" w:hAnsi="Times New Roman" w:cs="Times New Roman"/>
                <w:bdr w:val="nil"/>
                <w:lang w:val="en-US"/>
              </w:rPr>
              <w:t>Zorunlu</w:t>
            </w:r>
            <w:proofErr w:type="spellEnd"/>
          </w:p>
        </w:tc>
      </w:tr>
    </w:tbl>
    <w:p w:rsidR="003C7FA4" w:rsidRDefault="003C7FA4" w:rsidP="003C7FA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3C7FA4" w:rsidRPr="003C7FA4" w:rsidRDefault="003C7FA4" w:rsidP="003C7FA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3C7FA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3C7FA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Amacı</w:t>
      </w:r>
      <w:proofErr w:type="spellEnd"/>
      <w:r w:rsidRPr="003C7FA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proofErr w:type="spellStart"/>
      <w:r w:rsidRPr="003C7FA4">
        <w:rPr>
          <w:rFonts w:ascii="Times New Roman" w:eastAsia="Arial Unicode MS" w:hAnsi="Times New Roman" w:cs="Times New Roman"/>
          <w:bdr w:val="nil"/>
          <w:lang w:val="en-US"/>
        </w:rPr>
        <w:t>Psikoloji</w:t>
      </w:r>
      <w:proofErr w:type="spellEnd"/>
      <w:r w:rsidRPr="003C7FA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bdr w:val="nil"/>
          <w:lang w:val="en-US"/>
        </w:rPr>
        <w:t>bilimindeki</w:t>
      </w:r>
      <w:proofErr w:type="spellEnd"/>
      <w:r w:rsidRPr="003C7FA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bdr w:val="nil"/>
          <w:lang w:val="en-US"/>
        </w:rPr>
        <w:t>temel</w:t>
      </w:r>
      <w:proofErr w:type="spellEnd"/>
      <w:r w:rsidRPr="003C7FA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bdr w:val="nil"/>
          <w:lang w:val="en-US"/>
        </w:rPr>
        <w:t>yöntem</w:t>
      </w:r>
      <w:proofErr w:type="spellEnd"/>
      <w:r w:rsidRPr="003C7FA4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3C7FA4">
        <w:rPr>
          <w:rFonts w:ascii="Times New Roman" w:eastAsia="Arial Unicode MS" w:hAnsi="Times New Roman" w:cs="Times New Roman"/>
          <w:bdr w:val="nil"/>
          <w:lang w:val="en-US"/>
        </w:rPr>
        <w:t>teori</w:t>
      </w:r>
      <w:proofErr w:type="spellEnd"/>
      <w:r w:rsidRPr="003C7FA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3C7FA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bdr w:val="nil"/>
          <w:lang w:val="en-US"/>
        </w:rPr>
        <w:t>bulgulara</w:t>
      </w:r>
      <w:proofErr w:type="spellEnd"/>
      <w:r w:rsidRPr="003C7FA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bdr w:val="nil"/>
          <w:lang w:val="en-US"/>
        </w:rPr>
        <w:t>giriş</w:t>
      </w:r>
      <w:proofErr w:type="spellEnd"/>
      <w:r w:rsidRPr="003C7FA4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3C7FA4" w:rsidRPr="003C7FA4" w:rsidRDefault="003C7FA4" w:rsidP="003C7FA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bookmarkStart w:id="0" w:name="_30j0zll" w:colFirst="0" w:colLast="0"/>
      <w:bookmarkEnd w:id="0"/>
      <w:proofErr w:type="spellStart"/>
      <w:r w:rsidRPr="003C7FA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3C7FA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Tanımı</w:t>
      </w:r>
      <w:proofErr w:type="spellEnd"/>
      <w:r w:rsidRPr="003C7FA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Bilimsel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araştırma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yöntemlerinin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bilimsel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ölçütlerin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tekniklerin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tanıtılması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. </w:t>
      </w:r>
      <w:proofErr w:type="spellStart"/>
      <w:proofErr w:type="gram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Bilimsel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bilginin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diğer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ortaya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koyma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yolları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teknikleriyle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karşılaştırılarak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incelenmesi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  <w:proofErr w:type="gram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proofErr w:type="gram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Davranışları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belirleyen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nörobilim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temel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biyolojik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güdüsel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gelişimsel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bilişsel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süreçlerin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incelenmesi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  <w:proofErr w:type="gram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proofErr w:type="gram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Algının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düşünmenin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öğrenmenin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belleğin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dil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gelişiminin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yaratıcılığın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zihinsel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kestirmelerin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iletişimin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davranışların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duyguların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örneklerle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tanımlanması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  <w:proofErr w:type="gram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Psikolojide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geçerli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olan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temel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teorilerin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incelenmesi</w:t>
      </w:r>
      <w:proofErr w:type="spellEnd"/>
    </w:p>
    <w:p w:rsidR="003C7FA4" w:rsidRPr="003C7FA4" w:rsidRDefault="003C7FA4" w:rsidP="003C7FA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</w:pPr>
      <w:proofErr w:type="spellStart"/>
      <w:r w:rsidRPr="003C7FA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3C7FA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3C7FA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3C7FA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3C7FA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3C7FA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3C7FA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5427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09"/>
        <w:gridCol w:w="1809"/>
        <w:gridCol w:w="1809"/>
      </w:tblGrid>
      <w:tr w:rsidR="003C7FA4" w:rsidRPr="003C7FA4" w:rsidTr="003C66F9">
        <w:trPr>
          <w:trHeight w:val="471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3C7FA4" w:rsidRPr="003C7FA4" w:rsidRDefault="003C7FA4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3C7FA4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Vize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3C7FA4" w:rsidRPr="003C7FA4" w:rsidRDefault="003C7FA4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3C7FA4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3C7FA4" w:rsidRPr="003C7FA4" w:rsidRDefault="003C7FA4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3C7FA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3C7FA4" w:rsidRPr="003C7FA4" w:rsidTr="003C66F9"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3C7FA4" w:rsidRPr="003C7FA4" w:rsidRDefault="003C7FA4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3C7F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3C7FA4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40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3C7FA4" w:rsidRPr="003C7FA4" w:rsidRDefault="003C7FA4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3C7F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3C7FA4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60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3C7FA4" w:rsidRPr="003C7FA4" w:rsidRDefault="003C7FA4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3C7F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3C7FA4" w:rsidRPr="003C7FA4" w:rsidRDefault="003C7FA4" w:rsidP="003C7F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:rsidR="003C7FA4" w:rsidRPr="003C7FA4" w:rsidRDefault="003C7FA4" w:rsidP="003C7F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3C7FA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3C7FA4" w:rsidRPr="003C7FA4" w:rsidRDefault="003C7FA4" w:rsidP="003C7FA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proofErr w:type="gram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Gerrig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R.J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Zimbardo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, P.G. (2013).</w:t>
      </w:r>
      <w:proofErr w:type="gram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proofErr w:type="gram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Yaşam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Psikolojiye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Giriş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  <w:proofErr w:type="gram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Nobel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Yayınları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. 19. </w:t>
      </w:r>
      <w:proofErr w:type="spellStart"/>
      <w:proofErr w:type="gram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basımdan</w:t>
      </w:r>
      <w:proofErr w:type="spellEnd"/>
      <w:proofErr w:type="gram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çeviri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. (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Çeviren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: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Gamze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Sart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) </w:t>
      </w:r>
    </w:p>
    <w:p w:rsidR="003C7FA4" w:rsidRPr="003C7FA4" w:rsidRDefault="003C7FA4" w:rsidP="003C7FA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3C7FA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3C7FA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3C7FA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TabloKlavuzu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3C7FA4" w:rsidRPr="003C7FA4" w:rsidTr="003C66F9">
        <w:trPr>
          <w:trHeight w:val="412"/>
        </w:trPr>
        <w:tc>
          <w:tcPr>
            <w:tcW w:w="948" w:type="dxa"/>
          </w:tcPr>
          <w:p w:rsidR="003C7FA4" w:rsidRPr="003C7FA4" w:rsidRDefault="003C7FA4" w:rsidP="003C7FA4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3C7FA4">
              <w:rPr>
                <w:b/>
                <w:color w:val="000000"/>
                <w:sz w:val="24"/>
                <w:szCs w:val="24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3C7FA4" w:rsidRPr="003C7FA4" w:rsidRDefault="003C7FA4" w:rsidP="003C7FA4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3C7FA4">
              <w:rPr>
                <w:b/>
                <w:color w:val="000000"/>
                <w:sz w:val="24"/>
                <w:szCs w:val="24"/>
                <w:lang w:val="en-US"/>
              </w:rPr>
              <w:t>Konular</w:t>
            </w:r>
            <w:proofErr w:type="spellEnd"/>
          </w:p>
        </w:tc>
      </w:tr>
      <w:tr w:rsidR="003C7FA4" w:rsidRPr="003C7FA4" w:rsidTr="003C66F9">
        <w:trPr>
          <w:trHeight w:val="412"/>
        </w:trPr>
        <w:tc>
          <w:tcPr>
            <w:tcW w:w="948" w:type="dxa"/>
          </w:tcPr>
          <w:p w:rsidR="003C7FA4" w:rsidRPr="003C7FA4" w:rsidRDefault="003C7FA4" w:rsidP="003C7FA4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r w:rsidRPr="003C7FA4">
              <w:rPr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7569" w:type="dxa"/>
          </w:tcPr>
          <w:p w:rsidR="003C7FA4" w:rsidRPr="003C7FA4" w:rsidRDefault="003C7FA4" w:rsidP="003C7FA4">
            <w:pPr>
              <w:widowControl w:val="0"/>
              <w:rPr>
                <w:sz w:val="24"/>
                <w:szCs w:val="24"/>
                <w:lang w:val="en-US"/>
              </w:rPr>
            </w:pPr>
            <w:proofErr w:type="spellStart"/>
            <w:r w:rsidRPr="003C7FA4">
              <w:rPr>
                <w:sz w:val="24"/>
                <w:szCs w:val="24"/>
                <w:lang w:val="en-US"/>
              </w:rPr>
              <w:t>Dersin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Tanıtımı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ve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Giriş</w:t>
            </w:r>
            <w:proofErr w:type="spellEnd"/>
          </w:p>
        </w:tc>
      </w:tr>
      <w:tr w:rsidR="003C7FA4" w:rsidRPr="003C7FA4" w:rsidTr="003C66F9">
        <w:trPr>
          <w:trHeight w:val="412"/>
        </w:trPr>
        <w:tc>
          <w:tcPr>
            <w:tcW w:w="948" w:type="dxa"/>
          </w:tcPr>
          <w:p w:rsidR="003C7FA4" w:rsidRPr="003C7FA4" w:rsidRDefault="003C7FA4" w:rsidP="003C7FA4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r w:rsidRPr="003C7FA4">
              <w:rPr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7569" w:type="dxa"/>
          </w:tcPr>
          <w:p w:rsidR="003C7FA4" w:rsidRPr="003C7FA4" w:rsidRDefault="003C7FA4" w:rsidP="003C7FA4">
            <w:pPr>
              <w:widowControl w:val="0"/>
              <w:rPr>
                <w:sz w:val="24"/>
                <w:szCs w:val="24"/>
                <w:lang w:val="en-US"/>
              </w:rPr>
            </w:pPr>
            <w:proofErr w:type="spellStart"/>
            <w:r w:rsidRPr="003C7FA4">
              <w:rPr>
                <w:sz w:val="24"/>
                <w:szCs w:val="24"/>
                <w:lang w:val="en-US"/>
              </w:rPr>
              <w:t>Bilimsel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Yöntem</w:t>
            </w:r>
            <w:proofErr w:type="spellEnd"/>
          </w:p>
        </w:tc>
      </w:tr>
      <w:tr w:rsidR="003C7FA4" w:rsidRPr="003C7FA4" w:rsidTr="003C66F9">
        <w:trPr>
          <w:trHeight w:val="412"/>
        </w:trPr>
        <w:tc>
          <w:tcPr>
            <w:tcW w:w="948" w:type="dxa"/>
          </w:tcPr>
          <w:p w:rsidR="003C7FA4" w:rsidRPr="003C7FA4" w:rsidRDefault="003C7FA4" w:rsidP="003C7FA4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r w:rsidRPr="003C7FA4">
              <w:rPr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7569" w:type="dxa"/>
          </w:tcPr>
          <w:p w:rsidR="003C7FA4" w:rsidRPr="003C7FA4" w:rsidRDefault="003C7FA4" w:rsidP="003C7FA4">
            <w:pPr>
              <w:widowControl w:val="0"/>
              <w:rPr>
                <w:sz w:val="24"/>
                <w:szCs w:val="24"/>
                <w:lang w:val="en-US"/>
              </w:rPr>
            </w:pPr>
            <w:proofErr w:type="spellStart"/>
            <w:r w:rsidRPr="003C7FA4">
              <w:rPr>
                <w:sz w:val="24"/>
                <w:szCs w:val="24"/>
                <w:lang w:val="en-US"/>
              </w:rPr>
              <w:t>Bilimsel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Yöntem</w:t>
            </w:r>
            <w:proofErr w:type="spellEnd"/>
          </w:p>
        </w:tc>
      </w:tr>
      <w:tr w:rsidR="003C7FA4" w:rsidRPr="003C7FA4" w:rsidTr="003C66F9">
        <w:trPr>
          <w:trHeight w:val="412"/>
        </w:trPr>
        <w:tc>
          <w:tcPr>
            <w:tcW w:w="948" w:type="dxa"/>
          </w:tcPr>
          <w:p w:rsidR="003C7FA4" w:rsidRPr="003C7FA4" w:rsidRDefault="003C7FA4" w:rsidP="003C7FA4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r w:rsidRPr="003C7FA4">
              <w:rPr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7569" w:type="dxa"/>
          </w:tcPr>
          <w:p w:rsidR="003C7FA4" w:rsidRPr="003C7FA4" w:rsidRDefault="003C7FA4" w:rsidP="003C7FA4">
            <w:pPr>
              <w:widowControl w:val="0"/>
              <w:rPr>
                <w:sz w:val="24"/>
                <w:szCs w:val="24"/>
                <w:lang w:val="en-US"/>
              </w:rPr>
            </w:pPr>
            <w:proofErr w:type="spellStart"/>
            <w:r w:rsidRPr="003C7FA4">
              <w:rPr>
                <w:sz w:val="24"/>
                <w:szCs w:val="24"/>
                <w:lang w:val="en-US"/>
              </w:rPr>
              <w:t>Sinirbilim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 (Neuroscience)</w:t>
            </w:r>
          </w:p>
        </w:tc>
      </w:tr>
      <w:tr w:rsidR="003C7FA4" w:rsidRPr="003C7FA4" w:rsidTr="003C66F9">
        <w:trPr>
          <w:trHeight w:val="412"/>
        </w:trPr>
        <w:tc>
          <w:tcPr>
            <w:tcW w:w="948" w:type="dxa"/>
          </w:tcPr>
          <w:p w:rsidR="003C7FA4" w:rsidRPr="003C7FA4" w:rsidRDefault="003C7FA4" w:rsidP="003C7FA4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r w:rsidRPr="003C7FA4">
              <w:rPr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7569" w:type="dxa"/>
          </w:tcPr>
          <w:p w:rsidR="003C7FA4" w:rsidRPr="003C7FA4" w:rsidRDefault="003C7FA4" w:rsidP="003C7FA4">
            <w:pPr>
              <w:widowControl w:val="0"/>
              <w:rPr>
                <w:sz w:val="24"/>
                <w:szCs w:val="24"/>
                <w:lang w:val="en-US"/>
              </w:rPr>
            </w:pPr>
            <w:proofErr w:type="spellStart"/>
            <w:r w:rsidRPr="003C7FA4">
              <w:rPr>
                <w:sz w:val="24"/>
                <w:szCs w:val="24"/>
                <w:lang w:val="en-US"/>
              </w:rPr>
              <w:t>Duygular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ve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Algı</w:t>
            </w:r>
            <w:proofErr w:type="spellEnd"/>
          </w:p>
        </w:tc>
      </w:tr>
      <w:tr w:rsidR="003C7FA4" w:rsidRPr="003C7FA4" w:rsidTr="003C66F9">
        <w:trPr>
          <w:trHeight w:val="412"/>
        </w:trPr>
        <w:tc>
          <w:tcPr>
            <w:tcW w:w="948" w:type="dxa"/>
          </w:tcPr>
          <w:p w:rsidR="003C7FA4" w:rsidRPr="003C7FA4" w:rsidRDefault="003C7FA4" w:rsidP="003C7FA4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r w:rsidRPr="003C7FA4">
              <w:rPr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7569" w:type="dxa"/>
          </w:tcPr>
          <w:p w:rsidR="003C7FA4" w:rsidRPr="003C7FA4" w:rsidRDefault="003C7FA4" w:rsidP="003C7FA4">
            <w:pPr>
              <w:widowControl w:val="0"/>
              <w:rPr>
                <w:sz w:val="24"/>
                <w:szCs w:val="24"/>
                <w:lang w:val="en-US"/>
              </w:rPr>
            </w:pPr>
            <w:proofErr w:type="spellStart"/>
            <w:r w:rsidRPr="003C7FA4">
              <w:rPr>
                <w:sz w:val="24"/>
                <w:szCs w:val="24"/>
                <w:lang w:val="en-US"/>
              </w:rPr>
              <w:t>Vize</w:t>
            </w:r>
            <w:proofErr w:type="spellEnd"/>
          </w:p>
        </w:tc>
      </w:tr>
      <w:tr w:rsidR="003C7FA4" w:rsidRPr="003C7FA4" w:rsidTr="003C66F9">
        <w:trPr>
          <w:trHeight w:val="412"/>
        </w:trPr>
        <w:tc>
          <w:tcPr>
            <w:tcW w:w="948" w:type="dxa"/>
          </w:tcPr>
          <w:p w:rsidR="003C7FA4" w:rsidRPr="003C7FA4" w:rsidRDefault="003C7FA4" w:rsidP="003C7FA4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r w:rsidRPr="003C7FA4">
              <w:rPr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7569" w:type="dxa"/>
          </w:tcPr>
          <w:p w:rsidR="003C7FA4" w:rsidRPr="003C7FA4" w:rsidRDefault="003C7FA4" w:rsidP="003C7FA4">
            <w:pPr>
              <w:widowControl w:val="0"/>
              <w:rPr>
                <w:sz w:val="24"/>
                <w:szCs w:val="24"/>
                <w:lang w:val="en-US"/>
              </w:rPr>
            </w:pPr>
            <w:proofErr w:type="spellStart"/>
            <w:r w:rsidRPr="003C7FA4">
              <w:rPr>
                <w:sz w:val="24"/>
                <w:szCs w:val="24"/>
                <w:lang w:val="en-US"/>
              </w:rPr>
              <w:t>Öğrenme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ve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Bellek</w:t>
            </w:r>
            <w:proofErr w:type="spellEnd"/>
          </w:p>
        </w:tc>
      </w:tr>
      <w:tr w:rsidR="003C7FA4" w:rsidRPr="003C7FA4" w:rsidTr="003C66F9">
        <w:trPr>
          <w:trHeight w:val="412"/>
        </w:trPr>
        <w:tc>
          <w:tcPr>
            <w:tcW w:w="948" w:type="dxa"/>
          </w:tcPr>
          <w:p w:rsidR="003C7FA4" w:rsidRPr="003C7FA4" w:rsidRDefault="003C7FA4" w:rsidP="003C7FA4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r w:rsidRPr="003C7FA4">
              <w:rPr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7569" w:type="dxa"/>
          </w:tcPr>
          <w:p w:rsidR="003C7FA4" w:rsidRPr="003C7FA4" w:rsidRDefault="003C7FA4" w:rsidP="003C7FA4">
            <w:pPr>
              <w:widowControl w:val="0"/>
              <w:rPr>
                <w:sz w:val="24"/>
                <w:szCs w:val="24"/>
                <w:lang w:val="en-US"/>
              </w:rPr>
            </w:pPr>
            <w:proofErr w:type="spellStart"/>
            <w:r w:rsidRPr="003C7FA4">
              <w:rPr>
                <w:sz w:val="24"/>
                <w:szCs w:val="24"/>
                <w:lang w:val="en-US"/>
              </w:rPr>
              <w:t>Düşünme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Akıl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Yürütme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ve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İletişim</w:t>
            </w:r>
            <w:proofErr w:type="spellEnd"/>
          </w:p>
        </w:tc>
      </w:tr>
      <w:tr w:rsidR="003C7FA4" w:rsidRPr="003C7FA4" w:rsidTr="003C66F9">
        <w:trPr>
          <w:trHeight w:val="412"/>
        </w:trPr>
        <w:tc>
          <w:tcPr>
            <w:tcW w:w="948" w:type="dxa"/>
          </w:tcPr>
          <w:p w:rsidR="003C7FA4" w:rsidRPr="003C7FA4" w:rsidRDefault="003C7FA4" w:rsidP="003C7FA4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r w:rsidRPr="003C7FA4">
              <w:rPr>
                <w:color w:val="000000"/>
                <w:sz w:val="24"/>
                <w:szCs w:val="24"/>
                <w:lang w:val="en-US"/>
              </w:rPr>
              <w:t>9.</w:t>
            </w:r>
          </w:p>
        </w:tc>
        <w:tc>
          <w:tcPr>
            <w:tcW w:w="7569" w:type="dxa"/>
          </w:tcPr>
          <w:p w:rsidR="003C7FA4" w:rsidRPr="003C7FA4" w:rsidRDefault="003C7FA4" w:rsidP="003C7FA4">
            <w:pPr>
              <w:widowControl w:val="0"/>
              <w:rPr>
                <w:sz w:val="24"/>
                <w:szCs w:val="24"/>
                <w:lang w:val="en-US"/>
              </w:rPr>
            </w:pPr>
            <w:proofErr w:type="spellStart"/>
            <w:r w:rsidRPr="003C7FA4">
              <w:rPr>
                <w:sz w:val="24"/>
                <w:szCs w:val="24"/>
                <w:lang w:val="en-US"/>
              </w:rPr>
              <w:t>Güdü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ve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Duygular</w:t>
            </w:r>
            <w:proofErr w:type="spellEnd"/>
          </w:p>
        </w:tc>
      </w:tr>
      <w:tr w:rsidR="003C7FA4" w:rsidRPr="003C7FA4" w:rsidTr="003C66F9">
        <w:trPr>
          <w:trHeight w:val="412"/>
        </w:trPr>
        <w:tc>
          <w:tcPr>
            <w:tcW w:w="948" w:type="dxa"/>
          </w:tcPr>
          <w:p w:rsidR="003C7FA4" w:rsidRPr="003C7FA4" w:rsidRDefault="003C7FA4" w:rsidP="003C7FA4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r w:rsidRPr="003C7FA4">
              <w:rPr>
                <w:color w:val="000000"/>
                <w:sz w:val="24"/>
                <w:szCs w:val="24"/>
                <w:lang w:val="en-US"/>
              </w:rPr>
              <w:t>10.</w:t>
            </w:r>
          </w:p>
        </w:tc>
        <w:tc>
          <w:tcPr>
            <w:tcW w:w="7569" w:type="dxa"/>
          </w:tcPr>
          <w:p w:rsidR="003C7FA4" w:rsidRPr="003C7FA4" w:rsidRDefault="003C7FA4" w:rsidP="003C7FA4">
            <w:pPr>
              <w:widowControl w:val="0"/>
              <w:rPr>
                <w:sz w:val="24"/>
                <w:szCs w:val="24"/>
                <w:lang w:val="en-US"/>
              </w:rPr>
            </w:pPr>
            <w:proofErr w:type="spellStart"/>
            <w:r w:rsidRPr="003C7FA4">
              <w:rPr>
                <w:sz w:val="24"/>
                <w:szCs w:val="24"/>
                <w:lang w:val="en-US"/>
              </w:rPr>
              <w:t>Kültür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ve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Doğa</w:t>
            </w:r>
            <w:proofErr w:type="spellEnd"/>
          </w:p>
        </w:tc>
      </w:tr>
      <w:tr w:rsidR="003C7FA4" w:rsidRPr="003C7FA4" w:rsidTr="003C66F9">
        <w:trPr>
          <w:trHeight w:val="412"/>
        </w:trPr>
        <w:tc>
          <w:tcPr>
            <w:tcW w:w="948" w:type="dxa"/>
          </w:tcPr>
          <w:p w:rsidR="003C7FA4" w:rsidRPr="003C7FA4" w:rsidRDefault="003C7FA4" w:rsidP="003C7FA4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r w:rsidRPr="003C7FA4">
              <w:rPr>
                <w:color w:val="000000"/>
                <w:sz w:val="24"/>
                <w:szCs w:val="24"/>
                <w:lang w:val="en-US"/>
              </w:rPr>
              <w:t>11.</w:t>
            </w:r>
          </w:p>
        </w:tc>
        <w:tc>
          <w:tcPr>
            <w:tcW w:w="7569" w:type="dxa"/>
          </w:tcPr>
          <w:p w:rsidR="003C7FA4" w:rsidRPr="003C7FA4" w:rsidRDefault="003C7FA4" w:rsidP="003C7FA4">
            <w:pPr>
              <w:widowControl w:val="0"/>
              <w:rPr>
                <w:sz w:val="24"/>
                <w:szCs w:val="24"/>
                <w:lang w:val="en-US"/>
              </w:rPr>
            </w:pPr>
            <w:proofErr w:type="spellStart"/>
            <w:r w:rsidRPr="003C7FA4">
              <w:rPr>
                <w:sz w:val="24"/>
                <w:szCs w:val="24"/>
                <w:lang w:val="en-US"/>
              </w:rPr>
              <w:t>Psikoloji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ve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Günlük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Yaşam</w:t>
            </w:r>
            <w:proofErr w:type="spellEnd"/>
          </w:p>
        </w:tc>
      </w:tr>
      <w:tr w:rsidR="003C7FA4" w:rsidRPr="003C7FA4" w:rsidTr="003C66F9">
        <w:trPr>
          <w:trHeight w:val="412"/>
        </w:trPr>
        <w:tc>
          <w:tcPr>
            <w:tcW w:w="948" w:type="dxa"/>
          </w:tcPr>
          <w:p w:rsidR="003C7FA4" w:rsidRPr="003C7FA4" w:rsidRDefault="003C7FA4" w:rsidP="003C7FA4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r w:rsidRPr="003C7FA4">
              <w:rPr>
                <w:color w:val="000000"/>
                <w:sz w:val="24"/>
                <w:szCs w:val="24"/>
                <w:lang w:val="en-US"/>
              </w:rPr>
              <w:t>12.</w:t>
            </w:r>
          </w:p>
        </w:tc>
        <w:tc>
          <w:tcPr>
            <w:tcW w:w="7569" w:type="dxa"/>
          </w:tcPr>
          <w:p w:rsidR="003C7FA4" w:rsidRPr="003C7FA4" w:rsidRDefault="003C7FA4" w:rsidP="003C7FA4">
            <w:pPr>
              <w:widowControl w:val="0"/>
              <w:rPr>
                <w:sz w:val="24"/>
                <w:szCs w:val="24"/>
                <w:lang w:val="en-US"/>
              </w:rPr>
            </w:pPr>
            <w:proofErr w:type="spellStart"/>
            <w:r w:rsidRPr="003C7FA4">
              <w:rPr>
                <w:sz w:val="24"/>
                <w:szCs w:val="24"/>
                <w:lang w:val="en-US"/>
              </w:rPr>
              <w:t>Biliş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ve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Kişilik</w:t>
            </w:r>
            <w:proofErr w:type="spellEnd"/>
          </w:p>
        </w:tc>
      </w:tr>
      <w:tr w:rsidR="003C7FA4" w:rsidRPr="003C7FA4" w:rsidTr="003C66F9">
        <w:trPr>
          <w:trHeight w:val="412"/>
        </w:trPr>
        <w:tc>
          <w:tcPr>
            <w:tcW w:w="948" w:type="dxa"/>
          </w:tcPr>
          <w:p w:rsidR="003C7FA4" w:rsidRPr="003C7FA4" w:rsidRDefault="003C7FA4" w:rsidP="003C7FA4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r w:rsidRPr="003C7FA4">
              <w:rPr>
                <w:color w:val="000000"/>
                <w:sz w:val="24"/>
                <w:szCs w:val="24"/>
                <w:lang w:val="en-US"/>
              </w:rPr>
              <w:t>13.</w:t>
            </w:r>
          </w:p>
        </w:tc>
        <w:tc>
          <w:tcPr>
            <w:tcW w:w="7569" w:type="dxa"/>
          </w:tcPr>
          <w:p w:rsidR="003C7FA4" w:rsidRPr="003C7FA4" w:rsidRDefault="003C7FA4" w:rsidP="003C7FA4">
            <w:pPr>
              <w:widowControl w:val="0"/>
              <w:rPr>
                <w:sz w:val="24"/>
                <w:szCs w:val="24"/>
                <w:lang w:val="en-US"/>
              </w:rPr>
            </w:pPr>
            <w:proofErr w:type="spellStart"/>
            <w:r w:rsidRPr="003C7FA4">
              <w:rPr>
                <w:sz w:val="24"/>
                <w:szCs w:val="24"/>
                <w:lang w:val="en-US"/>
              </w:rPr>
              <w:t>Psikolojik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Süreçler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ve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İşlevleri</w:t>
            </w:r>
            <w:proofErr w:type="spellEnd"/>
          </w:p>
        </w:tc>
      </w:tr>
      <w:tr w:rsidR="003C7FA4" w:rsidRPr="003C7FA4" w:rsidTr="003C66F9">
        <w:trPr>
          <w:trHeight w:val="412"/>
        </w:trPr>
        <w:tc>
          <w:tcPr>
            <w:tcW w:w="948" w:type="dxa"/>
          </w:tcPr>
          <w:p w:rsidR="003C7FA4" w:rsidRPr="003C7FA4" w:rsidRDefault="003C7FA4" w:rsidP="003C7FA4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r w:rsidRPr="003C7FA4">
              <w:rPr>
                <w:color w:val="000000"/>
                <w:sz w:val="24"/>
                <w:szCs w:val="24"/>
                <w:lang w:val="en-US"/>
              </w:rPr>
              <w:t>14.</w:t>
            </w:r>
          </w:p>
        </w:tc>
        <w:tc>
          <w:tcPr>
            <w:tcW w:w="7569" w:type="dxa"/>
          </w:tcPr>
          <w:p w:rsidR="003C7FA4" w:rsidRPr="003C7FA4" w:rsidRDefault="003C7FA4" w:rsidP="003C7FA4">
            <w:pPr>
              <w:widowControl w:val="0"/>
              <w:rPr>
                <w:sz w:val="24"/>
                <w:szCs w:val="24"/>
                <w:lang w:val="en-US"/>
              </w:rPr>
            </w:pPr>
            <w:proofErr w:type="spellStart"/>
            <w:r w:rsidRPr="003C7FA4">
              <w:rPr>
                <w:sz w:val="24"/>
                <w:szCs w:val="24"/>
                <w:lang w:val="en-US"/>
              </w:rPr>
              <w:t>Genel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Tekrar</w:t>
            </w:r>
            <w:proofErr w:type="spellEnd"/>
          </w:p>
        </w:tc>
      </w:tr>
    </w:tbl>
    <w:p w:rsidR="003C7FA4" w:rsidRPr="003C7FA4" w:rsidRDefault="003C7FA4" w:rsidP="003C7FA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3C7FA4" w:rsidRDefault="003C7FA4" w:rsidP="003C7FA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3C7FA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3C7FA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3C7FA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3C7FA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3C7FA4" w:rsidRPr="003C7FA4" w:rsidRDefault="003C7FA4" w:rsidP="003C7FA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3C7FA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3C7FA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3C7FA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3C7FA4" w:rsidRPr="003C7FA4" w:rsidRDefault="003C7FA4" w:rsidP="003C7F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3C7FA4" w:rsidRPr="003C7FA4" w:rsidRDefault="003C7FA4" w:rsidP="003C7F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3C7FA4">
        <w:rPr>
          <w:rFonts w:ascii="Times New Roman" w:eastAsia="Arial Unicode MS" w:hAnsi="Times New Roman" w:cs="Times New Roman"/>
          <w:bdr w:val="nil"/>
          <w:lang w:val="en-US"/>
        </w:rPr>
        <w:t>Psikolojideki</w:t>
      </w:r>
      <w:proofErr w:type="spellEnd"/>
      <w:r w:rsidRPr="003C7FA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bdr w:val="nil"/>
          <w:lang w:val="en-US"/>
        </w:rPr>
        <w:t>çeşitli</w:t>
      </w:r>
      <w:proofErr w:type="spellEnd"/>
      <w:r w:rsidRPr="003C7FA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bdr w:val="nil"/>
          <w:lang w:val="en-US"/>
        </w:rPr>
        <w:t>kuramları</w:t>
      </w:r>
      <w:proofErr w:type="spellEnd"/>
      <w:r w:rsidRPr="003C7FA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3C7FA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bdr w:val="nil"/>
          <w:lang w:val="en-US"/>
        </w:rPr>
        <w:t>kavramları</w:t>
      </w:r>
      <w:proofErr w:type="spellEnd"/>
      <w:r w:rsidRPr="003C7FA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bdr w:val="nil"/>
          <w:lang w:val="en-US"/>
        </w:rPr>
        <w:t>karşılaştırır</w:t>
      </w:r>
      <w:proofErr w:type="spellEnd"/>
      <w:r w:rsidRPr="003C7FA4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3C7FA4" w:rsidRPr="003C7FA4" w:rsidRDefault="003C7FA4" w:rsidP="003C7F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3C7FA4">
        <w:rPr>
          <w:rFonts w:ascii="Times New Roman" w:eastAsia="Arial Unicode MS" w:hAnsi="Times New Roman" w:cs="Times New Roman"/>
          <w:bdr w:val="nil"/>
          <w:lang w:val="en-US"/>
        </w:rPr>
        <w:t>Sinir</w:t>
      </w:r>
      <w:proofErr w:type="spellEnd"/>
      <w:r w:rsidRPr="003C7FA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bdr w:val="nil"/>
          <w:lang w:val="en-US"/>
        </w:rPr>
        <w:t>sisteminin</w:t>
      </w:r>
      <w:proofErr w:type="spellEnd"/>
      <w:r w:rsidRPr="003C7FA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3C7FA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bdr w:val="nil"/>
          <w:lang w:val="en-US"/>
        </w:rPr>
        <w:t>beynin</w:t>
      </w:r>
      <w:proofErr w:type="spellEnd"/>
      <w:r w:rsidRPr="003C7FA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bdr w:val="nil"/>
          <w:lang w:val="en-US"/>
        </w:rPr>
        <w:t>işlevleriyle</w:t>
      </w:r>
      <w:proofErr w:type="spellEnd"/>
      <w:r w:rsidRPr="003C7FA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bdr w:val="nil"/>
          <w:lang w:val="en-US"/>
        </w:rPr>
        <w:t>davranış</w:t>
      </w:r>
      <w:proofErr w:type="spellEnd"/>
      <w:r w:rsidRPr="003C7FA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bdr w:val="nil"/>
          <w:lang w:val="en-US"/>
        </w:rPr>
        <w:t>arasındaki</w:t>
      </w:r>
      <w:proofErr w:type="spellEnd"/>
      <w:r w:rsidRPr="003C7FA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bdr w:val="nil"/>
          <w:lang w:val="en-US"/>
        </w:rPr>
        <w:t>ilişkileri</w:t>
      </w:r>
      <w:proofErr w:type="spellEnd"/>
      <w:r w:rsidRPr="003C7FA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bdr w:val="nil"/>
          <w:lang w:val="en-US"/>
        </w:rPr>
        <w:t>betimler</w:t>
      </w:r>
      <w:proofErr w:type="spellEnd"/>
      <w:r w:rsidRPr="003C7FA4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3C7FA4" w:rsidRPr="003C7FA4" w:rsidRDefault="003C7FA4" w:rsidP="003C7F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3C7FA4">
        <w:rPr>
          <w:rFonts w:ascii="Times New Roman" w:eastAsia="Arial Unicode MS" w:hAnsi="Times New Roman" w:cs="Times New Roman"/>
          <w:bdr w:val="nil"/>
          <w:lang w:val="en-US"/>
        </w:rPr>
        <w:t>Klasik</w:t>
      </w:r>
      <w:proofErr w:type="spellEnd"/>
      <w:r w:rsidRPr="003C7FA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3C7FA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bdr w:val="nil"/>
          <w:lang w:val="en-US"/>
        </w:rPr>
        <w:t>edimsel</w:t>
      </w:r>
      <w:proofErr w:type="spellEnd"/>
      <w:r w:rsidRPr="003C7FA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bdr w:val="nil"/>
          <w:lang w:val="en-US"/>
        </w:rPr>
        <w:t>öğrenme</w:t>
      </w:r>
      <w:proofErr w:type="spellEnd"/>
      <w:r w:rsidRPr="003C7FA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bdr w:val="nil"/>
          <w:lang w:val="en-US"/>
        </w:rPr>
        <w:t>süreçlerini</w:t>
      </w:r>
      <w:proofErr w:type="spellEnd"/>
      <w:r w:rsidRPr="003C7FA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bdr w:val="nil"/>
          <w:lang w:val="en-US"/>
        </w:rPr>
        <w:t>betimler</w:t>
      </w:r>
      <w:proofErr w:type="spellEnd"/>
      <w:r w:rsidRPr="003C7FA4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3C7FA4" w:rsidRPr="003C7FA4" w:rsidRDefault="003C7FA4" w:rsidP="003C7F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3C7FA4">
        <w:rPr>
          <w:rFonts w:ascii="Times New Roman" w:eastAsia="Arial Unicode MS" w:hAnsi="Times New Roman" w:cs="Times New Roman"/>
          <w:bdr w:val="nil"/>
          <w:lang w:val="en-US"/>
        </w:rPr>
        <w:t>Düşünme</w:t>
      </w:r>
      <w:proofErr w:type="spellEnd"/>
      <w:r w:rsidRPr="003C7FA4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3C7FA4">
        <w:rPr>
          <w:rFonts w:ascii="Times New Roman" w:eastAsia="Arial Unicode MS" w:hAnsi="Times New Roman" w:cs="Times New Roman"/>
          <w:bdr w:val="nil"/>
          <w:lang w:val="en-US"/>
        </w:rPr>
        <w:t>akıl</w:t>
      </w:r>
      <w:proofErr w:type="spellEnd"/>
      <w:r w:rsidRPr="003C7FA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bdr w:val="nil"/>
          <w:lang w:val="en-US"/>
        </w:rPr>
        <w:t>yürütme</w:t>
      </w:r>
      <w:proofErr w:type="spellEnd"/>
      <w:r w:rsidRPr="003C7FA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3C7FA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bdr w:val="nil"/>
          <w:lang w:val="en-US"/>
        </w:rPr>
        <w:t>iletişimi</w:t>
      </w:r>
      <w:proofErr w:type="spellEnd"/>
      <w:r w:rsidRPr="003C7FA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bdr w:val="nil"/>
          <w:lang w:val="en-US"/>
        </w:rPr>
        <w:t>betimler</w:t>
      </w:r>
      <w:proofErr w:type="spellEnd"/>
      <w:r w:rsidRPr="003C7FA4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3C7FA4" w:rsidRPr="003C7FA4" w:rsidRDefault="003C7FA4" w:rsidP="003C7F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3C7FA4">
        <w:rPr>
          <w:rFonts w:ascii="Times New Roman" w:eastAsia="Arial Unicode MS" w:hAnsi="Times New Roman" w:cs="Times New Roman"/>
          <w:bdr w:val="nil"/>
          <w:lang w:val="en-US"/>
        </w:rPr>
        <w:t>Biyolojik</w:t>
      </w:r>
      <w:proofErr w:type="spellEnd"/>
      <w:r w:rsidRPr="003C7FA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3C7FA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bdr w:val="nil"/>
          <w:lang w:val="en-US"/>
        </w:rPr>
        <w:t>sosyal</w:t>
      </w:r>
      <w:proofErr w:type="spellEnd"/>
      <w:r w:rsidRPr="003C7FA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bdr w:val="nil"/>
          <w:lang w:val="en-US"/>
        </w:rPr>
        <w:t>güdüleri</w:t>
      </w:r>
      <w:proofErr w:type="spellEnd"/>
      <w:r w:rsidRPr="003C7FA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bdr w:val="nil"/>
          <w:lang w:val="en-US"/>
        </w:rPr>
        <w:t>karşılaştırır</w:t>
      </w:r>
      <w:proofErr w:type="spellEnd"/>
      <w:r w:rsidRPr="003C7FA4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3C7FA4" w:rsidRPr="003C7FA4" w:rsidRDefault="003C7FA4" w:rsidP="003C7F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3C7FA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Duygu</w:t>
      </w:r>
      <w:proofErr w:type="spellEnd"/>
      <w:r w:rsidRPr="003C7FA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kuramlarını</w:t>
      </w:r>
      <w:proofErr w:type="spellEnd"/>
      <w:r w:rsidRPr="003C7FA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karşılaştırır</w:t>
      </w:r>
      <w:proofErr w:type="spellEnd"/>
      <w:r w:rsidRPr="003C7FA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3C7FA4" w:rsidRPr="003C7FA4" w:rsidRDefault="003C7FA4" w:rsidP="003C7F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9607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  <w:gridCol w:w="709"/>
        <w:gridCol w:w="709"/>
      </w:tblGrid>
      <w:tr w:rsidR="003C7FA4" w:rsidRPr="003C7FA4" w:rsidTr="003C66F9">
        <w:trPr>
          <w:trHeight w:val="412"/>
        </w:trPr>
        <w:tc>
          <w:tcPr>
            <w:tcW w:w="534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3C7FA4">
              <w:rPr>
                <w:b/>
                <w:color w:val="000000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Pr="003C7FA4">
              <w:rPr>
                <w:b/>
                <w:color w:val="000000"/>
                <w:sz w:val="24"/>
                <w:szCs w:val="24"/>
                <w:lang w:val="en-US"/>
              </w:rPr>
              <w:t>Çıktısı</w:t>
            </w:r>
            <w:proofErr w:type="spellEnd"/>
            <w:r w:rsidRPr="003C7FA4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3C7FA4">
              <w:rPr>
                <w:b/>
                <w:color w:val="000000"/>
                <w:sz w:val="24"/>
                <w:szCs w:val="24"/>
                <w:lang w:val="en-US"/>
              </w:rPr>
              <w:t>DÇ1</w:t>
            </w: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3C7FA4">
              <w:rPr>
                <w:b/>
                <w:color w:val="000000"/>
                <w:sz w:val="24"/>
                <w:szCs w:val="24"/>
                <w:lang w:val="en-US"/>
              </w:rPr>
              <w:t>DÇ2</w:t>
            </w: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3C7FA4">
              <w:rPr>
                <w:b/>
                <w:color w:val="000000"/>
                <w:sz w:val="24"/>
                <w:szCs w:val="24"/>
                <w:lang w:val="en-US"/>
              </w:rPr>
              <w:t>DÇ3</w:t>
            </w: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3C7FA4">
              <w:rPr>
                <w:b/>
                <w:color w:val="000000"/>
                <w:sz w:val="24"/>
                <w:szCs w:val="24"/>
                <w:lang w:val="en-US"/>
              </w:rPr>
              <w:t>DÇ4</w:t>
            </w: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3C7FA4">
              <w:rPr>
                <w:b/>
                <w:color w:val="000000"/>
                <w:sz w:val="24"/>
                <w:szCs w:val="24"/>
                <w:lang w:val="en-US"/>
              </w:rPr>
              <w:t>DÇ5</w:t>
            </w: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3C7FA4">
              <w:rPr>
                <w:b/>
                <w:color w:val="000000"/>
                <w:sz w:val="24"/>
                <w:szCs w:val="24"/>
                <w:lang w:val="en-US"/>
              </w:rPr>
              <w:t>DÇ6</w:t>
            </w:r>
          </w:p>
        </w:tc>
      </w:tr>
      <w:tr w:rsidR="003C7FA4" w:rsidRPr="003C7FA4" w:rsidTr="003C66F9">
        <w:trPr>
          <w:trHeight w:val="412"/>
        </w:trPr>
        <w:tc>
          <w:tcPr>
            <w:tcW w:w="534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3C7FA4">
              <w:rPr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4819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Psikolojinin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alt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dallarındaki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farklı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kavramları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incelemek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karşılaştırmak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temel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uygulama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becerilerine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sahip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olmak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3C7FA4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3C7FA4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3C7FA4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3C7FA4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3C7FA4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3C7FA4" w:rsidRPr="003C7FA4" w:rsidTr="003C7FA4">
        <w:trPr>
          <w:trHeight w:val="881"/>
        </w:trPr>
        <w:tc>
          <w:tcPr>
            <w:tcW w:w="534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3C7FA4">
              <w:rPr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4819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Analitik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kritik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düşünme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becerilerini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psikolojinin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çeşitli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alanlarında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uygulamak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alanla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ilgili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sorunları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çağdaş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yöntemlerle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çözümleyebilmek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3C7FA4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3C7FA4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3C7FA4" w:rsidRPr="003C7FA4" w:rsidTr="003C66F9">
        <w:trPr>
          <w:trHeight w:val="412"/>
        </w:trPr>
        <w:tc>
          <w:tcPr>
            <w:tcW w:w="534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3C7FA4">
              <w:rPr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4819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Alanında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edindiği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bilgi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becerileri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kullanarak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olguları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olayları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verileri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yorumlayabilme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sorunları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tanımlayabilme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analiz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edebilme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araştırmalara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kanıtlara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dayalı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çözüm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önerileri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geliştirebilme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becerilerine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sahiptir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3C7FA4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3C7FA4" w:rsidRPr="003C7FA4" w:rsidTr="003C66F9">
        <w:trPr>
          <w:trHeight w:val="412"/>
        </w:trPr>
        <w:tc>
          <w:tcPr>
            <w:tcW w:w="534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3C7FA4">
              <w:rPr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4819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tasarlamada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profesyonel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uygulamadaki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mesleki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3C7FA4">
              <w:rPr>
                <w:color w:val="BE642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etik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konuları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tartışmak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eleştirmek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3C7FA4" w:rsidRPr="003C7FA4" w:rsidTr="003C66F9">
        <w:trPr>
          <w:trHeight w:val="412"/>
        </w:trPr>
        <w:tc>
          <w:tcPr>
            <w:tcW w:w="534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3C7FA4">
              <w:rPr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4819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Psikolojik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ölçüm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mülakat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tekniklerindeki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prosedürleri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kuralları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açıklamak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temel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düzeyde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uygulama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becerisi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geliştirmek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3C7FA4" w:rsidRPr="003C7FA4" w:rsidTr="003C66F9">
        <w:trPr>
          <w:trHeight w:val="412"/>
        </w:trPr>
        <w:tc>
          <w:tcPr>
            <w:tcW w:w="534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3C7FA4">
              <w:rPr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4819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Pozitivist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yöntemin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kurallarına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benimsemek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bilimsel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araştırma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deseni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tasarlama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veri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toplama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analiz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etme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sonuçları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bilimsel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olarak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raporlamak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3C7FA4" w:rsidRPr="003C7FA4" w:rsidTr="003C66F9">
        <w:trPr>
          <w:trHeight w:val="412"/>
        </w:trPr>
        <w:tc>
          <w:tcPr>
            <w:tcW w:w="534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3C7FA4">
              <w:rPr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4819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Bilimsel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düşünmenin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temel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ilkelerini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kazanmak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diğer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disiplinlerde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edindiği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bilgileri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eleştirel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bir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bakış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açısıyla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ayrıştırabilmek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veya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bütünleştirebilmek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3C7FA4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3C7FA4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3C7FA4" w:rsidRPr="003C7FA4" w:rsidTr="003C66F9">
        <w:trPr>
          <w:trHeight w:val="412"/>
        </w:trPr>
        <w:tc>
          <w:tcPr>
            <w:tcW w:w="534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3C7FA4">
              <w:rPr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4819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Bilgiye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ulaşmak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bilgiyi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yaymak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için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kullanılan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gerekli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bilişim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iletişim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teknolojilerini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kullanabilme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yetkinliği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geliştirmek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3C7FA4" w:rsidRPr="003C7FA4" w:rsidTr="003C66F9">
        <w:trPr>
          <w:trHeight w:val="412"/>
        </w:trPr>
        <w:tc>
          <w:tcPr>
            <w:tcW w:w="534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3C7FA4">
              <w:rPr>
                <w:color w:val="000000"/>
                <w:sz w:val="24"/>
                <w:szCs w:val="24"/>
                <w:lang w:val="en-US"/>
              </w:rPr>
              <w:t>9.</w:t>
            </w:r>
          </w:p>
        </w:tc>
        <w:tc>
          <w:tcPr>
            <w:tcW w:w="4819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Sözlü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yazılı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iletişim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becerilerini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hem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Türkçe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hem de en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az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bir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yabancı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dilde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etkin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bir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biçimde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kullanmak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3C7FA4" w:rsidRPr="003C7FA4" w:rsidTr="003C66F9">
        <w:trPr>
          <w:trHeight w:val="412"/>
        </w:trPr>
        <w:tc>
          <w:tcPr>
            <w:tcW w:w="534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3C7FA4">
              <w:rPr>
                <w:color w:val="000000"/>
                <w:sz w:val="24"/>
                <w:szCs w:val="24"/>
                <w:lang w:val="en-US"/>
              </w:rPr>
              <w:t>10.</w:t>
            </w:r>
          </w:p>
        </w:tc>
        <w:tc>
          <w:tcPr>
            <w:tcW w:w="4819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Bireysel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çok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disiplinli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araştırma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takımlarında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etkili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biçimde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çalışmak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3C7FA4" w:rsidRPr="003C7FA4" w:rsidTr="003C66F9">
        <w:trPr>
          <w:trHeight w:val="412"/>
        </w:trPr>
        <w:tc>
          <w:tcPr>
            <w:tcW w:w="534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3C7FA4">
              <w:rPr>
                <w:color w:val="000000"/>
                <w:sz w:val="24"/>
                <w:szCs w:val="24"/>
                <w:lang w:val="en-US"/>
              </w:rPr>
              <w:t>11.</w:t>
            </w:r>
          </w:p>
        </w:tc>
        <w:tc>
          <w:tcPr>
            <w:tcW w:w="4819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Kişilerarası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kültürel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çeşitliliğe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saygı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geliştirmek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toplumsal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sorumluluğa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sahip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olmak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3C7FA4" w:rsidRPr="003C7FA4" w:rsidTr="003C66F9">
        <w:trPr>
          <w:trHeight w:val="412"/>
        </w:trPr>
        <w:tc>
          <w:tcPr>
            <w:tcW w:w="534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3C7FA4">
              <w:rPr>
                <w:color w:val="000000"/>
                <w:sz w:val="24"/>
                <w:szCs w:val="24"/>
                <w:lang w:val="en-US"/>
              </w:rPr>
              <w:t>12.</w:t>
            </w:r>
          </w:p>
        </w:tc>
        <w:tc>
          <w:tcPr>
            <w:tcW w:w="4819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Psikolojik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dirençlilik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kişisel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mesleki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gelişimin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farkında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color w:val="000000"/>
                <w:sz w:val="24"/>
                <w:szCs w:val="24"/>
                <w:lang w:val="en-US"/>
              </w:rPr>
              <w:t>olmak</w:t>
            </w:r>
            <w:proofErr w:type="spellEnd"/>
            <w:r w:rsidRPr="003C7FA4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C7FA4" w:rsidRPr="003C7FA4" w:rsidRDefault="003C7FA4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3C7FA4" w:rsidRPr="003C7FA4" w:rsidRDefault="003C7FA4" w:rsidP="003C7FA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3C7FA4" w:rsidRPr="003C7FA4" w:rsidRDefault="003C7FA4" w:rsidP="003C7FA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3C7FA4" w:rsidRPr="003C7FA4" w:rsidRDefault="003C7FA4" w:rsidP="003C7FA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3C7FA4" w:rsidRPr="003C7FA4" w:rsidRDefault="003C7FA4" w:rsidP="003C7FA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3C7FA4" w:rsidRPr="003C7FA4" w:rsidTr="003C66F9">
        <w:trPr>
          <w:trHeight w:val="301"/>
        </w:trPr>
        <w:tc>
          <w:tcPr>
            <w:tcW w:w="4479" w:type="dxa"/>
            <w:gridSpan w:val="4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3C7FA4">
              <w:rPr>
                <w:sz w:val="24"/>
                <w:szCs w:val="24"/>
                <w:lang w:val="en-US"/>
              </w:rPr>
              <w:t>Ders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Değerlendirmesi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ve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 AKTS 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İş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Yükü</w:t>
            </w:r>
            <w:proofErr w:type="spellEnd"/>
          </w:p>
        </w:tc>
      </w:tr>
      <w:tr w:rsidR="003C7FA4" w:rsidRPr="003C7FA4" w:rsidTr="003C66F9">
        <w:trPr>
          <w:trHeight w:val="301"/>
        </w:trPr>
        <w:tc>
          <w:tcPr>
            <w:tcW w:w="1773" w:type="dxa"/>
            <w:vMerge w:val="restart"/>
          </w:tcPr>
          <w:p w:rsidR="003C7FA4" w:rsidRPr="003C7FA4" w:rsidRDefault="003C7FA4" w:rsidP="003C7FA4">
            <w:pPr>
              <w:ind w:right="-247"/>
              <w:rPr>
                <w:sz w:val="24"/>
                <w:szCs w:val="24"/>
                <w:lang w:val="en-US"/>
              </w:rPr>
            </w:pPr>
            <w:proofErr w:type="spellStart"/>
            <w:r w:rsidRPr="003C7FA4">
              <w:rPr>
                <w:sz w:val="24"/>
                <w:szCs w:val="24"/>
                <w:lang w:val="en-US"/>
              </w:rPr>
              <w:t>İş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3C7FA4">
              <w:rPr>
                <w:sz w:val="24"/>
                <w:szCs w:val="24"/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 xml:space="preserve">AKTS 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İş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Yükü</w:t>
            </w:r>
            <w:proofErr w:type="spellEnd"/>
          </w:p>
        </w:tc>
      </w:tr>
      <w:tr w:rsidR="003C7FA4" w:rsidRPr="003C7FA4" w:rsidTr="003C66F9">
        <w:trPr>
          <w:trHeight w:val="301"/>
        </w:trPr>
        <w:tc>
          <w:tcPr>
            <w:tcW w:w="1773" w:type="dxa"/>
            <w:vMerge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09" w:type="dxa"/>
            <w:vMerge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3C7FA4">
              <w:rPr>
                <w:sz w:val="24"/>
                <w:szCs w:val="24"/>
                <w:lang w:val="en-US"/>
              </w:rPr>
              <w:t>Zaman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 </w:t>
            </w:r>
          </w:p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Saat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>)</w:t>
            </w:r>
          </w:p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Hazırlık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Zamanı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Dâhil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814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3C7FA4">
              <w:rPr>
                <w:sz w:val="24"/>
                <w:szCs w:val="24"/>
                <w:lang w:val="en-US"/>
              </w:rPr>
              <w:t>İş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Yükü</w:t>
            </w:r>
            <w:proofErr w:type="spellEnd"/>
          </w:p>
        </w:tc>
      </w:tr>
      <w:tr w:rsidR="003C7FA4" w:rsidRPr="003C7FA4" w:rsidTr="003C66F9">
        <w:trPr>
          <w:trHeight w:val="301"/>
        </w:trPr>
        <w:tc>
          <w:tcPr>
            <w:tcW w:w="1773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3C7FA4">
              <w:rPr>
                <w:sz w:val="24"/>
                <w:szCs w:val="24"/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083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14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>42</w:t>
            </w:r>
          </w:p>
        </w:tc>
      </w:tr>
      <w:tr w:rsidR="003C7FA4" w:rsidRPr="003C7FA4" w:rsidTr="003C66F9">
        <w:trPr>
          <w:trHeight w:val="289"/>
        </w:trPr>
        <w:tc>
          <w:tcPr>
            <w:tcW w:w="1773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 xml:space="preserve">Final 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814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>24</w:t>
            </w:r>
          </w:p>
        </w:tc>
      </w:tr>
      <w:tr w:rsidR="003C7FA4" w:rsidRPr="003C7FA4" w:rsidTr="003C66F9">
        <w:trPr>
          <w:trHeight w:val="301"/>
        </w:trPr>
        <w:tc>
          <w:tcPr>
            <w:tcW w:w="1773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3C7FA4">
              <w:rPr>
                <w:sz w:val="24"/>
                <w:szCs w:val="24"/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14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>0</w:t>
            </w:r>
          </w:p>
        </w:tc>
      </w:tr>
      <w:tr w:rsidR="003C7FA4" w:rsidRPr="003C7FA4" w:rsidTr="003C66F9">
        <w:trPr>
          <w:trHeight w:val="301"/>
        </w:trPr>
        <w:tc>
          <w:tcPr>
            <w:tcW w:w="1773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3C7FA4">
              <w:rPr>
                <w:sz w:val="24"/>
                <w:szCs w:val="24"/>
                <w:lang w:val="en-US"/>
              </w:rPr>
              <w:t>Dönem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14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>0</w:t>
            </w:r>
          </w:p>
        </w:tc>
      </w:tr>
      <w:tr w:rsidR="003C7FA4" w:rsidRPr="003C7FA4" w:rsidTr="003C66F9">
        <w:trPr>
          <w:trHeight w:val="301"/>
        </w:trPr>
        <w:tc>
          <w:tcPr>
            <w:tcW w:w="1773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3C7FA4">
              <w:rPr>
                <w:sz w:val="24"/>
                <w:szCs w:val="24"/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14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>0</w:t>
            </w:r>
          </w:p>
        </w:tc>
      </w:tr>
      <w:tr w:rsidR="003C7FA4" w:rsidRPr="003C7FA4" w:rsidTr="003C66F9">
        <w:trPr>
          <w:trHeight w:val="301"/>
        </w:trPr>
        <w:tc>
          <w:tcPr>
            <w:tcW w:w="1773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 xml:space="preserve">Final 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14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>0</w:t>
            </w:r>
          </w:p>
        </w:tc>
      </w:tr>
      <w:tr w:rsidR="003C7FA4" w:rsidRPr="003C7FA4" w:rsidTr="003C66F9">
        <w:trPr>
          <w:trHeight w:val="301"/>
        </w:trPr>
        <w:tc>
          <w:tcPr>
            <w:tcW w:w="1773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3C7FA4">
              <w:rPr>
                <w:sz w:val="24"/>
                <w:szCs w:val="24"/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14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>0</w:t>
            </w:r>
          </w:p>
        </w:tc>
      </w:tr>
      <w:tr w:rsidR="003C7FA4" w:rsidRPr="003C7FA4" w:rsidTr="003C66F9">
        <w:trPr>
          <w:trHeight w:val="289"/>
        </w:trPr>
        <w:tc>
          <w:tcPr>
            <w:tcW w:w="1773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3C7FA4">
              <w:rPr>
                <w:sz w:val="24"/>
                <w:szCs w:val="24"/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814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>15</w:t>
            </w:r>
          </w:p>
        </w:tc>
      </w:tr>
      <w:tr w:rsidR="003C7FA4" w:rsidRPr="003C7FA4" w:rsidTr="003C66F9">
        <w:trPr>
          <w:trHeight w:val="301"/>
        </w:trPr>
        <w:tc>
          <w:tcPr>
            <w:tcW w:w="1773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3C7FA4">
              <w:rPr>
                <w:sz w:val="24"/>
                <w:szCs w:val="24"/>
                <w:lang w:val="en-US"/>
              </w:rPr>
              <w:t>Sunum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814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>10</w:t>
            </w:r>
          </w:p>
        </w:tc>
      </w:tr>
      <w:tr w:rsidR="003C7FA4" w:rsidRPr="003C7FA4" w:rsidTr="003C66F9">
        <w:trPr>
          <w:trHeight w:val="301"/>
        </w:trPr>
        <w:tc>
          <w:tcPr>
            <w:tcW w:w="1773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3C7FA4">
              <w:rPr>
                <w:sz w:val="24"/>
                <w:szCs w:val="24"/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814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>24</w:t>
            </w:r>
          </w:p>
        </w:tc>
      </w:tr>
      <w:tr w:rsidR="003C7FA4" w:rsidRPr="003C7FA4" w:rsidTr="003C66F9">
        <w:trPr>
          <w:trHeight w:val="301"/>
        </w:trPr>
        <w:tc>
          <w:tcPr>
            <w:tcW w:w="1773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3C7FA4">
              <w:rPr>
                <w:sz w:val="24"/>
                <w:szCs w:val="24"/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14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>0</w:t>
            </w:r>
          </w:p>
        </w:tc>
      </w:tr>
      <w:tr w:rsidR="003C7FA4" w:rsidRPr="003C7FA4" w:rsidTr="003C66F9">
        <w:trPr>
          <w:trHeight w:val="301"/>
        </w:trPr>
        <w:tc>
          <w:tcPr>
            <w:tcW w:w="1773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3C7FA4">
              <w:rPr>
                <w:sz w:val="24"/>
                <w:szCs w:val="24"/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14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>0</w:t>
            </w:r>
          </w:p>
        </w:tc>
      </w:tr>
      <w:tr w:rsidR="003C7FA4" w:rsidRPr="003C7FA4" w:rsidTr="003C66F9">
        <w:trPr>
          <w:trHeight w:val="289"/>
        </w:trPr>
        <w:tc>
          <w:tcPr>
            <w:tcW w:w="1773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3C7FA4">
              <w:rPr>
                <w:sz w:val="24"/>
                <w:szCs w:val="24"/>
                <w:lang w:val="en-US"/>
              </w:rPr>
              <w:t>Özel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Ders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Süresi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14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>0</w:t>
            </w:r>
          </w:p>
        </w:tc>
      </w:tr>
      <w:tr w:rsidR="003C7FA4" w:rsidRPr="003C7FA4" w:rsidTr="003C66F9">
        <w:trPr>
          <w:trHeight w:val="301"/>
        </w:trPr>
        <w:tc>
          <w:tcPr>
            <w:tcW w:w="1773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3C7FA4">
              <w:rPr>
                <w:sz w:val="24"/>
                <w:szCs w:val="24"/>
                <w:lang w:val="en-US"/>
              </w:rPr>
              <w:t>Diğer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Bireysel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Çalışma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809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083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14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>42</w:t>
            </w:r>
          </w:p>
        </w:tc>
      </w:tr>
      <w:tr w:rsidR="003C7FA4" w:rsidRPr="003C7FA4" w:rsidTr="003C66F9">
        <w:trPr>
          <w:trHeight w:val="301"/>
        </w:trPr>
        <w:tc>
          <w:tcPr>
            <w:tcW w:w="1773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09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3C7FA4">
              <w:rPr>
                <w:sz w:val="24"/>
                <w:szCs w:val="24"/>
                <w:lang w:val="en-US"/>
              </w:rPr>
              <w:t>Toplam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İş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>157</w:t>
            </w:r>
          </w:p>
        </w:tc>
      </w:tr>
      <w:tr w:rsidR="003C7FA4" w:rsidRPr="003C7FA4" w:rsidTr="003C66F9">
        <w:trPr>
          <w:trHeight w:val="301"/>
        </w:trPr>
        <w:tc>
          <w:tcPr>
            <w:tcW w:w="1773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09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3C7FA4">
              <w:rPr>
                <w:sz w:val="24"/>
                <w:szCs w:val="24"/>
                <w:lang w:val="en-US"/>
              </w:rPr>
              <w:t>Toplam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İş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Yükü</w:t>
            </w:r>
            <w:proofErr w:type="spellEnd"/>
            <w:r w:rsidRPr="003C7FA4">
              <w:rPr>
                <w:sz w:val="24"/>
                <w:szCs w:val="24"/>
                <w:lang w:val="en-US"/>
              </w:rPr>
              <w:t>/25</w:t>
            </w:r>
          </w:p>
        </w:tc>
        <w:tc>
          <w:tcPr>
            <w:tcW w:w="814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>6.28</w:t>
            </w:r>
          </w:p>
        </w:tc>
      </w:tr>
      <w:tr w:rsidR="003C7FA4" w:rsidRPr="003C7FA4" w:rsidTr="003C66F9">
        <w:trPr>
          <w:trHeight w:val="301"/>
        </w:trPr>
        <w:tc>
          <w:tcPr>
            <w:tcW w:w="1773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09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 xml:space="preserve">AKTS </w:t>
            </w:r>
            <w:proofErr w:type="spellStart"/>
            <w:r w:rsidRPr="003C7FA4">
              <w:rPr>
                <w:sz w:val="24"/>
                <w:szCs w:val="24"/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3C7FA4" w:rsidRPr="003C7FA4" w:rsidRDefault="003C7FA4" w:rsidP="003C7FA4">
            <w:pPr>
              <w:rPr>
                <w:sz w:val="24"/>
                <w:szCs w:val="24"/>
                <w:lang w:val="en-US"/>
              </w:rPr>
            </w:pPr>
            <w:r w:rsidRPr="003C7FA4">
              <w:rPr>
                <w:sz w:val="24"/>
                <w:szCs w:val="24"/>
                <w:lang w:val="en-US"/>
              </w:rPr>
              <w:t>6</w:t>
            </w:r>
          </w:p>
        </w:tc>
      </w:tr>
    </w:tbl>
    <w:p w:rsidR="003C7FA4" w:rsidRPr="003C7FA4" w:rsidRDefault="003C7FA4" w:rsidP="003C7FA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3C7FA4" w:rsidRPr="003C7FA4" w:rsidRDefault="003C7FA4" w:rsidP="003C7FA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3C7FA4" w:rsidRPr="003C7FA4" w:rsidRDefault="003C7FA4" w:rsidP="003C7FA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3C7FA4" w:rsidRPr="003C7FA4" w:rsidRDefault="003C7FA4" w:rsidP="003C7FA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3C7FA4" w:rsidRPr="003C7FA4" w:rsidRDefault="003C7FA4" w:rsidP="003C7F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3C7FA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3C7FA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3C7FA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3C7FA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3C7FA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Anlatım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Tartışma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Ödev</w:t>
      </w:r>
      <w:proofErr w:type="spellEnd"/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</w:t>
      </w:r>
    </w:p>
    <w:p w:rsidR="003C7FA4" w:rsidRPr="003C7FA4" w:rsidRDefault="003C7FA4" w:rsidP="003C7F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3C7FA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3C7FA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r w:rsidRPr="003C7FA4">
        <w:rPr>
          <w:rFonts w:ascii="Times New Roman" w:eastAsia="Arial Unicode MS" w:hAnsi="Times New Roman" w:cs="Times New Roman"/>
          <w:bdr w:val="nil"/>
          <w:lang w:val="en-US"/>
        </w:rPr>
        <w:t xml:space="preserve">Prof. Dr. </w:t>
      </w:r>
      <w:proofErr w:type="spellStart"/>
      <w:r w:rsidRPr="003C7FA4">
        <w:rPr>
          <w:rFonts w:ascii="Times New Roman" w:eastAsia="Arial Unicode MS" w:hAnsi="Times New Roman" w:cs="Times New Roman"/>
          <w:bdr w:val="nil"/>
          <w:lang w:val="en-US"/>
        </w:rPr>
        <w:t>Gülden</w:t>
      </w:r>
      <w:proofErr w:type="spellEnd"/>
      <w:r w:rsidRPr="003C7FA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3C7FA4">
        <w:rPr>
          <w:rFonts w:ascii="Times New Roman" w:eastAsia="Arial Unicode MS" w:hAnsi="Times New Roman" w:cs="Times New Roman"/>
          <w:bdr w:val="nil"/>
          <w:lang w:val="en-US"/>
        </w:rPr>
        <w:t>Güvenç</w:t>
      </w:r>
      <w:proofErr w:type="spellEnd"/>
      <w:r w:rsidRPr="003C7FA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  </w:t>
      </w:r>
      <w:r w:rsidRPr="003C7FA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     </w:t>
      </w:r>
      <w:proofErr w:type="spellStart"/>
      <w:r w:rsidRPr="003C7FA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3C7FA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3C7FA4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3C7FA4" w:rsidRPr="003C7FA4" w:rsidRDefault="003C7FA4" w:rsidP="003C7FA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3C7FA4" w:rsidRPr="003C7FA4" w:rsidRDefault="003C7FA4" w:rsidP="003C7FA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  <w:bookmarkStart w:id="1" w:name="_GoBack"/>
      <w:bookmarkEnd w:id="1"/>
    </w:p>
    <w:p w:rsidR="00AE38A4" w:rsidRPr="003C7FA4" w:rsidRDefault="00AE38A4">
      <w:pPr>
        <w:rPr>
          <w:rFonts w:ascii="Times New Roman" w:hAnsi="Times New Roman" w:cs="Times New Roman"/>
          <w:sz w:val="24"/>
          <w:szCs w:val="24"/>
        </w:rPr>
      </w:pPr>
    </w:p>
    <w:sectPr w:rsidR="00AE38A4" w:rsidRPr="003C7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35A"/>
    <w:multiLevelType w:val="multilevel"/>
    <w:tmpl w:val="D65641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A4"/>
    <w:rsid w:val="003C7FA4"/>
    <w:rsid w:val="00A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C7F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C7F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3D0BE-9308-45ED-940A-90DE6EC8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2020-09-30T08:12:00Z</dcterms:created>
  <dcterms:modified xsi:type="dcterms:W3CDTF">2020-09-30T08:16:00Z</dcterms:modified>
</cp:coreProperties>
</file>