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3D3482" w:rsidTr="0031304E">
        <w:trPr>
          <w:trHeight w:val="1508"/>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Name: </w:t>
            </w:r>
          </w:p>
          <w:p w:rsidR="0003406E" w:rsidRPr="0003406E" w:rsidRDefault="001F2EC2">
            <w:pPr>
              <w:spacing w:before="240" w:after="240"/>
              <w:rPr>
                <w:rFonts w:ascii="Times New Roman" w:eastAsia="Times New Roman" w:hAnsi="Times New Roman" w:cs="Times New Roman"/>
                <w:sz w:val="24"/>
                <w:szCs w:val="24"/>
              </w:rPr>
            </w:pPr>
            <w:r w:rsidRPr="001F2EC2">
              <w:rPr>
                <w:rFonts w:ascii="Times New Roman" w:eastAsia="Times New Roman" w:hAnsi="Times New Roman" w:cs="Times New Roman"/>
                <w:sz w:val="24"/>
                <w:szCs w:val="24"/>
              </w:rPr>
              <w:t>Culture, Family and Gender</w:t>
            </w:r>
            <w:r w:rsidRPr="001F2EC2">
              <w:rPr>
                <w:rFonts w:ascii="Times New Roman" w:eastAsia="Times New Roman" w:hAnsi="Times New Roman" w:cs="Times New Roman"/>
                <w:sz w:val="24"/>
                <w:szCs w:val="24"/>
              </w:rPr>
              <w:tab/>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3D3482" w:rsidTr="00260B0B">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286ADD">
            <w:pPr>
              <w:spacing w:before="240" w:after="240"/>
              <w:rPr>
                <w:rFonts w:ascii="Times New Roman" w:eastAsia="Times New Roman" w:hAnsi="Times New Roman" w:cs="Times New Roman"/>
                <w:b/>
                <w:sz w:val="24"/>
                <w:szCs w:val="24"/>
              </w:rPr>
            </w:pPr>
            <w:hyperlink r:id="rId8">
              <w:r w:rsidR="00B8383D">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Corequisites</w:t>
            </w:r>
            <w:proofErr w:type="spellEnd"/>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03406E" w:rsidTr="00260B0B">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3406E"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PSYC4405</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03406E" w:rsidRPr="00BA7F6B" w:rsidRDefault="0003406E" w:rsidP="00274E90">
            <w:pPr>
              <w:pBdr>
                <w:top w:val="nil"/>
                <w:left w:val="nil"/>
                <w:bottom w:val="nil"/>
                <w:right w:val="nil"/>
                <w:between w:val="nil"/>
                <w:bar w:val="nil"/>
              </w:pBdr>
              <w:jc w:val="center"/>
              <w:rPr>
                <w:color w:val="000000"/>
                <w:bdr w:val="nil"/>
              </w:rPr>
            </w:pPr>
            <w:r w:rsidRPr="00BA7F6B">
              <w:rPr>
                <w:color w:val="000000"/>
                <w:bdr w:val="nil"/>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03406E" w:rsidRPr="00BA7F6B" w:rsidRDefault="0083504C" w:rsidP="00274E90">
            <w:pPr>
              <w:pBdr>
                <w:top w:val="nil"/>
                <w:left w:val="nil"/>
                <w:bottom w:val="nil"/>
                <w:right w:val="nil"/>
                <w:between w:val="nil"/>
                <w:bar w:val="nil"/>
              </w:pBdr>
              <w:jc w:val="center"/>
              <w:rPr>
                <w:bdr w:val="nil"/>
              </w:rPr>
            </w:pPr>
            <w:r>
              <w:rPr>
                <w:bdr w:val="nil"/>
              </w:rPr>
              <w:t>5</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03406E" w:rsidRDefault="00FC558F" w:rsidP="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Elective</w:t>
            </w:r>
          </w:p>
        </w:tc>
      </w:tr>
    </w:tbl>
    <w:p w:rsidR="003D3482" w:rsidRDefault="003D3482">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objectives:</w:t>
      </w:r>
      <w:r w:rsidR="0003406E" w:rsidRPr="0003406E">
        <w:t xml:space="preserve"> </w:t>
      </w:r>
      <w:r w:rsidR="001F2EC2" w:rsidRPr="001F2EC2">
        <w:rPr>
          <w:rFonts w:ascii="Times New Roman" w:eastAsia="Times New Roman" w:hAnsi="Times New Roman" w:cs="Times New Roman"/>
          <w:sz w:val="24"/>
          <w:szCs w:val="24"/>
        </w:rPr>
        <w:t>Defining and comparing the concepts of culture, family and gender.</w:t>
      </w:r>
    </w:p>
    <w:p w:rsidR="003D3482" w:rsidRPr="0031304E"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description:</w:t>
      </w:r>
      <w:r w:rsidR="0003406E" w:rsidRPr="0003406E">
        <w:t xml:space="preserve"> </w:t>
      </w:r>
      <w:r w:rsidR="001F2EC2" w:rsidRPr="001F2EC2">
        <w:rPr>
          <w:rFonts w:ascii="Times New Roman" w:eastAsia="Times New Roman" w:hAnsi="Times New Roman" w:cs="Times New Roman"/>
          <w:sz w:val="24"/>
          <w:szCs w:val="24"/>
        </w:rPr>
        <w:t xml:space="preserve">Comparison of social, cultural, institutional conceptualizations of gender. </w:t>
      </w:r>
      <w:proofErr w:type="gramStart"/>
      <w:r w:rsidR="001F2EC2" w:rsidRPr="001F2EC2">
        <w:rPr>
          <w:rFonts w:ascii="Times New Roman" w:eastAsia="Times New Roman" w:hAnsi="Times New Roman" w:cs="Times New Roman"/>
          <w:sz w:val="24"/>
          <w:szCs w:val="24"/>
        </w:rPr>
        <w:t>The interrelationships between theory, research methods and techniques in gender construction.</w:t>
      </w:r>
      <w:proofErr w:type="gramEnd"/>
      <w:r w:rsidR="001F2EC2" w:rsidRPr="001F2EC2">
        <w:rPr>
          <w:rFonts w:ascii="Times New Roman" w:eastAsia="Times New Roman" w:hAnsi="Times New Roman" w:cs="Times New Roman"/>
          <w:sz w:val="24"/>
          <w:szCs w:val="24"/>
        </w:rPr>
        <w:t xml:space="preserve"> </w:t>
      </w:r>
      <w:proofErr w:type="gramStart"/>
      <w:r w:rsidR="001F2EC2" w:rsidRPr="001F2EC2">
        <w:rPr>
          <w:rFonts w:ascii="Times New Roman" w:eastAsia="Times New Roman" w:hAnsi="Times New Roman" w:cs="Times New Roman"/>
          <w:sz w:val="24"/>
          <w:szCs w:val="24"/>
        </w:rPr>
        <w:t>Examination of researches in the area.</w:t>
      </w:r>
      <w:proofErr w:type="gramEnd"/>
      <w:r w:rsidR="001F2EC2" w:rsidRPr="001F2EC2">
        <w:rPr>
          <w:rFonts w:ascii="Times New Roman" w:eastAsia="Times New Roman" w:hAnsi="Times New Roman" w:cs="Times New Roman"/>
          <w:sz w:val="24"/>
          <w:szCs w:val="24"/>
        </w:rPr>
        <w:t xml:space="preserve"> Students’ multidisciplinary understanding and discussion of gender issues and students’ critical and analytical thinking ability to address complex gender and local-cultural issues during presentations of gender related empirical studies within different contexts.</w:t>
      </w:r>
    </w:p>
    <w:p w:rsidR="002E77C9" w:rsidRPr="0031304E"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 (in percentages):</w:t>
      </w:r>
    </w:p>
    <w:tbl>
      <w:tblPr>
        <w:tblW w:w="4566" w:type="dxa"/>
        <w:tblInd w:w="10" w:type="dxa"/>
        <w:tblLayout w:type="fixed"/>
        <w:tblCellMar>
          <w:left w:w="0" w:type="dxa"/>
          <w:right w:w="0" w:type="dxa"/>
        </w:tblCellMar>
        <w:tblLook w:val="0400" w:firstRow="0" w:lastRow="0" w:firstColumn="0" w:lastColumn="0" w:noHBand="0" w:noVBand="1"/>
      </w:tblPr>
      <w:tblGrid>
        <w:gridCol w:w="1523"/>
        <w:gridCol w:w="1521"/>
        <w:gridCol w:w="1522"/>
      </w:tblGrid>
      <w:tr w:rsidR="001F2EC2" w:rsidRPr="002E77C9" w:rsidTr="001F2EC2">
        <w:trPr>
          <w:trHeight w:val="478"/>
        </w:trPr>
        <w:tc>
          <w:tcPr>
            <w:tcW w:w="1523" w:type="dxa"/>
            <w:tcBorders>
              <w:top w:val="single" w:sz="8" w:space="0" w:color="FFFFFF"/>
              <w:left w:val="single" w:sz="8" w:space="0" w:color="FFFFFF"/>
              <w:bottom w:val="single" w:sz="8" w:space="0" w:color="FFFFFF"/>
              <w:right w:val="single" w:sz="8" w:space="0" w:color="FFFFFF"/>
            </w:tcBorders>
            <w:shd w:val="clear" w:color="auto" w:fill="CED7E7"/>
          </w:tcPr>
          <w:p w:rsidR="001F2EC2" w:rsidRPr="002E77C9" w:rsidRDefault="001F2EC2" w:rsidP="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Midterm</w:t>
            </w:r>
          </w:p>
        </w:tc>
        <w:tc>
          <w:tcPr>
            <w:tcW w:w="1521" w:type="dxa"/>
            <w:tcBorders>
              <w:top w:val="single" w:sz="8" w:space="0" w:color="FFFFFF"/>
              <w:left w:val="single" w:sz="8" w:space="0" w:color="FFFFFF"/>
              <w:bottom w:val="single" w:sz="8" w:space="0" w:color="FFFFFF"/>
              <w:right w:val="single" w:sz="8" w:space="0" w:color="FFFFFF"/>
            </w:tcBorders>
            <w:shd w:val="clear" w:color="auto" w:fill="CED7E7"/>
          </w:tcPr>
          <w:p w:rsidR="001F2EC2" w:rsidRPr="002E77C9" w:rsidRDefault="001F2EC2" w:rsidP="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Final</w:t>
            </w:r>
          </w:p>
        </w:tc>
        <w:tc>
          <w:tcPr>
            <w:tcW w:w="1522" w:type="dxa"/>
            <w:tcBorders>
              <w:top w:val="single" w:sz="8" w:space="0" w:color="FFFFFF"/>
              <w:left w:val="single" w:sz="8" w:space="0" w:color="FFFFFF"/>
              <w:bottom w:val="single" w:sz="8" w:space="0" w:color="FFFFFF"/>
              <w:right w:val="single" w:sz="8" w:space="0" w:color="FFFFFF"/>
            </w:tcBorders>
            <w:shd w:val="clear" w:color="auto" w:fill="CED7E7"/>
          </w:tcPr>
          <w:p w:rsidR="001F2EC2" w:rsidRPr="002E77C9" w:rsidRDefault="001F2EC2" w:rsidP="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r>
      <w:tr w:rsidR="001F2EC2" w:rsidRPr="002E77C9" w:rsidTr="001F2EC2">
        <w:trPr>
          <w:trHeight w:val="236"/>
        </w:trPr>
        <w:tc>
          <w:tcPr>
            <w:tcW w:w="1523" w:type="dxa"/>
            <w:tcBorders>
              <w:top w:val="single" w:sz="8" w:space="0" w:color="FFFFFF"/>
              <w:left w:val="single" w:sz="8" w:space="0" w:color="FFFFFF"/>
              <w:bottom w:val="single" w:sz="8" w:space="0" w:color="FFFFFF"/>
              <w:right w:val="single" w:sz="8" w:space="0" w:color="FFFFFF"/>
            </w:tcBorders>
            <w:shd w:val="clear" w:color="auto" w:fill="E8ECF3"/>
          </w:tcPr>
          <w:p w:rsidR="001F2EC2" w:rsidRPr="002E77C9" w:rsidRDefault="001F2EC2" w:rsidP="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521" w:type="dxa"/>
            <w:tcBorders>
              <w:top w:val="single" w:sz="8" w:space="0" w:color="FFFFFF"/>
              <w:left w:val="single" w:sz="8" w:space="0" w:color="FFFFFF"/>
              <w:bottom w:val="single" w:sz="8" w:space="0" w:color="FFFFFF"/>
              <w:right w:val="single" w:sz="8" w:space="0" w:color="FFFFFF"/>
            </w:tcBorders>
            <w:shd w:val="clear" w:color="auto" w:fill="E8ECF3"/>
          </w:tcPr>
          <w:p w:rsidR="001F2EC2" w:rsidRPr="002E77C9" w:rsidRDefault="001F2EC2" w:rsidP="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2E77C9">
              <w:rPr>
                <w:rFonts w:ascii="Times New Roman" w:eastAsia="Times New Roman" w:hAnsi="Times New Roman" w:cs="Times New Roman"/>
                <w:sz w:val="24"/>
                <w:szCs w:val="24"/>
              </w:rPr>
              <w:t>0</w:t>
            </w:r>
          </w:p>
        </w:tc>
        <w:tc>
          <w:tcPr>
            <w:tcW w:w="1522" w:type="dxa"/>
            <w:tcBorders>
              <w:top w:val="single" w:sz="8" w:space="0" w:color="FFFFFF"/>
              <w:left w:val="single" w:sz="8" w:space="0" w:color="FFFFFF"/>
              <w:bottom w:val="single" w:sz="8" w:space="0" w:color="FFFFFF"/>
              <w:right w:val="single" w:sz="8" w:space="0" w:color="FFFFFF"/>
            </w:tcBorders>
            <w:shd w:val="clear" w:color="auto" w:fill="E8ECF3"/>
          </w:tcPr>
          <w:p w:rsidR="001F2EC2" w:rsidRPr="002E77C9" w:rsidRDefault="001F2EC2" w:rsidP="002E77C9">
            <w:pPr>
              <w:spacing w:before="240" w:after="240"/>
              <w:rPr>
                <w:rFonts w:ascii="Times New Roman" w:eastAsia="Times New Roman" w:hAnsi="Times New Roman" w:cs="Times New Roman"/>
                <w:sz w:val="24"/>
                <w:szCs w:val="24"/>
              </w:rPr>
            </w:pPr>
            <w:r w:rsidRPr="002E77C9">
              <w:rPr>
                <w:rFonts w:ascii="Times New Roman" w:eastAsia="Times New Roman" w:hAnsi="Times New Roman" w:cs="Times New Roman"/>
                <w:sz w:val="24"/>
                <w:szCs w:val="24"/>
              </w:rPr>
              <w:t>100</w:t>
            </w:r>
          </w:p>
        </w:tc>
      </w:tr>
    </w:tbl>
    <w:p w:rsidR="003D3482" w:rsidRDefault="003D3482">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rsidR="00012CB0" w:rsidRPr="00012CB0" w:rsidRDefault="00012CB0" w:rsidP="00012CB0">
      <w:pPr>
        <w:spacing w:before="240" w:after="240"/>
        <w:rPr>
          <w:rFonts w:ascii="Times New Roman" w:eastAsia="Times New Roman" w:hAnsi="Times New Roman" w:cs="Times New Roman"/>
          <w:sz w:val="24"/>
          <w:szCs w:val="24"/>
        </w:rPr>
      </w:pPr>
      <w:proofErr w:type="spellStart"/>
      <w:r w:rsidRPr="00012CB0">
        <w:rPr>
          <w:rFonts w:ascii="Times New Roman" w:eastAsia="Times New Roman" w:hAnsi="Times New Roman" w:cs="Times New Roman"/>
          <w:sz w:val="24"/>
          <w:szCs w:val="24"/>
        </w:rPr>
        <w:t>Kagitcibasi</w:t>
      </w:r>
      <w:proofErr w:type="spellEnd"/>
      <w:r w:rsidRPr="00012CB0">
        <w:rPr>
          <w:rFonts w:ascii="Times New Roman" w:eastAsia="Times New Roman" w:hAnsi="Times New Roman" w:cs="Times New Roman"/>
          <w:sz w:val="24"/>
          <w:szCs w:val="24"/>
        </w:rPr>
        <w:t>, C. (2007). </w:t>
      </w:r>
      <w:r w:rsidRPr="00012CB0">
        <w:rPr>
          <w:rFonts w:ascii="Times New Roman" w:eastAsia="Times New Roman" w:hAnsi="Times New Roman" w:cs="Times New Roman"/>
          <w:i/>
          <w:iCs/>
          <w:sz w:val="24"/>
          <w:szCs w:val="24"/>
        </w:rPr>
        <w:t>Family, self, and human development across cultures: Theory and applications</w:t>
      </w:r>
      <w:r w:rsidRPr="00012CB0">
        <w:rPr>
          <w:rFonts w:ascii="Times New Roman" w:eastAsia="Times New Roman" w:hAnsi="Times New Roman" w:cs="Times New Roman"/>
          <w:sz w:val="24"/>
          <w:szCs w:val="24"/>
        </w:rPr>
        <w:t xml:space="preserve">. </w:t>
      </w:r>
      <w:proofErr w:type="spellStart"/>
      <w:proofErr w:type="gramStart"/>
      <w:r w:rsidRPr="00012CB0">
        <w:rPr>
          <w:rFonts w:ascii="Times New Roman" w:eastAsia="Times New Roman" w:hAnsi="Times New Roman" w:cs="Times New Roman"/>
          <w:sz w:val="24"/>
          <w:szCs w:val="24"/>
        </w:rPr>
        <w:t>Routledge</w:t>
      </w:r>
      <w:proofErr w:type="spellEnd"/>
      <w:r w:rsidRPr="00012CB0">
        <w:rPr>
          <w:rFonts w:ascii="Times New Roman" w:eastAsia="Times New Roman" w:hAnsi="Times New Roman" w:cs="Times New Roman"/>
          <w:sz w:val="24"/>
          <w:szCs w:val="24"/>
        </w:rPr>
        <w:t>.</w:t>
      </w:r>
      <w:proofErr w:type="gramEnd"/>
    </w:p>
    <w:p w:rsidR="003D3482" w:rsidRDefault="003D3482" w:rsidP="00731B58">
      <w:pPr>
        <w:spacing w:before="240" w:after="240"/>
        <w:jc w:val="center"/>
        <w:rPr>
          <w:rFonts w:ascii="Times New Roman" w:eastAsia="Times New Roman" w:hAnsi="Times New Roman" w:cs="Times New Roman"/>
          <w:sz w:val="24"/>
          <w:szCs w:val="24"/>
        </w:rPr>
      </w:pPr>
    </w:p>
    <w:p w:rsidR="00731B58" w:rsidRPr="00012CB0" w:rsidRDefault="00731B58" w:rsidP="00731B58">
      <w:pPr>
        <w:spacing w:before="240" w:after="240"/>
        <w:jc w:val="center"/>
        <w:rPr>
          <w:rFonts w:ascii="Times New Roman" w:eastAsia="Times New Roman" w:hAnsi="Times New Roman" w:cs="Times New Roman"/>
          <w:sz w:val="24"/>
          <w:szCs w:val="24"/>
        </w:rPr>
      </w:pPr>
      <w:bookmarkStart w:id="0" w:name="_GoBack"/>
      <w:bookmarkEnd w:id="0"/>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Weekly Course Topics</w:t>
      </w:r>
    </w:p>
    <w:tbl>
      <w:tblPr>
        <w:tblStyle w:val="a1"/>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01"/>
        <w:gridCol w:w="5969"/>
      </w:tblGrid>
      <w:tr w:rsidR="003D3482" w:rsidTr="00FC558F">
        <w:trPr>
          <w:trHeight w:val="615"/>
        </w:trPr>
        <w:tc>
          <w:tcPr>
            <w:tcW w:w="18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596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3D3482"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Pr="00FC558F" w:rsidRDefault="001F2EC2">
            <w:pPr>
              <w:spacing w:before="240" w:after="240"/>
              <w:rPr>
                <w:rFonts w:ascii="Times New Roman" w:eastAsia="Times New Roman" w:hAnsi="Times New Roman" w:cs="Times New Roman"/>
                <w:sz w:val="24"/>
                <w:szCs w:val="24"/>
                <w:lang w:val="tr-TR"/>
              </w:rPr>
            </w:pPr>
            <w:r w:rsidRPr="001F2EC2">
              <w:rPr>
                <w:rFonts w:ascii="Times New Roman" w:eastAsia="Times New Roman" w:hAnsi="Times New Roman" w:cs="Times New Roman"/>
                <w:sz w:val="24"/>
                <w:szCs w:val="24"/>
                <w:lang w:val="en"/>
              </w:rPr>
              <w:t>Knowledge of basic concepts (gender, gender, gender identity, etc.)</w:t>
            </w:r>
          </w:p>
        </w:tc>
      </w:tr>
      <w:tr w:rsidR="003D3482"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1F2EC2" w:rsidP="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Gender role</w:t>
            </w:r>
          </w:p>
        </w:tc>
      </w:tr>
      <w:tr w:rsidR="003D3482"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Pr="00FC558F" w:rsidRDefault="001F2EC2">
            <w:pPr>
              <w:spacing w:before="240" w:after="240"/>
              <w:rPr>
                <w:rFonts w:ascii="Times New Roman" w:eastAsia="Times New Roman" w:hAnsi="Times New Roman" w:cs="Times New Roman"/>
                <w:sz w:val="24"/>
                <w:szCs w:val="24"/>
                <w:lang w:val="tr-TR"/>
              </w:rPr>
            </w:pPr>
            <w:r w:rsidRPr="001F2EC2">
              <w:rPr>
                <w:rFonts w:ascii="Times New Roman" w:eastAsia="Times New Roman" w:hAnsi="Times New Roman" w:cs="Times New Roman"/>
                <w:sz w:val="24"/>
                <w:szCs w:val="24"/>
                <w:lang w:val="en"/>
              </w:rPr>
              <w:t>Differences between sex and gender</w:t>
            </w:r>
          </w:p>
        </w:tc>
      </w:tr>
      <w:tr w:rsidR="003D3482"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Pr="00FC558F" w:rsidRDefault="001F2EC2">
            <w:pPr>
              <w:spacing w:before="240" w:after="240"/>
              <w:rPr>
                <w:rFonts w:ascii="Times New Roman" w:eastAsia="Times New Roman" w:hAnsi="Times New Roman" w:cs="Times New Roman"/>
                <w:i/>
                <w:iCs/>
                <w:sz w:val="24"/>
                <w:szCs w:val="24"/>
                <w:lang w:val="tr-TR"/>
              </w:rPr>
            </w:pPr>
            <w:r w:rsidRPr="001F2EC2">
              <w:rPr>
                <w:rFonts w:ascii="Times New Roman" w:eastAsia="Times New Roman" w:hAnsi="Times New Roman" w:cs="Times New Roman"/>
                <w:sz w:val="24"/>
                <w:szCs w:val="24"/>
              </w:rPr>
              <w:t>Gender-related theories</w:t>
            </w:r>
          </w:p>
        </w:tc>
      </w:tr>
      <w:tr w:rsidR="003D3482"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1F2EC2">
            <w:pPr>
              <w:spacing w:before="240" w:after="240"/>
              <w:rPr>
                <w:rFonts w:ascii="Times New Roman" w:eastAsia="Times New Roman" w:hAnsi="Times New Roman" w:cs="Times New Roman"/>
                <w:sz w:val="24"/>
                <w:szCs w:val="24"/>
              </w:rPr>
            </w:pPr>
            <w:r w:rsidRPr="001F2EC2">
              <w:rPr>
                <w:rFonts w:ascii="Times New Roman" w:eastAsia="Times New Roman" w:hAnsi="Times New Roman" w:cs="Times New Roman"/>
                <w:sz w:val="24"/>
                <w:szCs w:val="24"/>
              </w:rPr>
              <w:t>Social structure, culture and family</w:t>
            </w:r>
          </w:p>
        </w:tc>
      </w:tr>
      <w:tr w:rsidR="003D3482"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1F2EC2">
            <w:pPr>
              <w:spacing w:before="240" w:after="240"/>
              <w:rPr>
                <w:rFonts w:ascii="Times New Roman" w:eastAsia="Times New Roman" w:hAnsi="Times New Roman" w:cs="Times New Roman"/>
                <w:sz w:val="24"/>
                <w:szCs w:val="24"/>
              </w:rPr>
            </w:pPr>
            <w:r w:rsidRPr="001F2EC2">
              <w:rPr>
                <w:rFonts w:ascii="Times New Roman" w:eastAsia="Times New Roman" w:hAnsi="Times New Roman" w:cs="Times New Roman"/>
                <w:sz w:val="24"/>
                <w:szCs w:val="24"/>
              </w:rPr>
              <w:t>Gender and identity relationship</w:t>
            </w:r>
          </w:p>
        </w:tc>
      </w:tr>
      <w:tr w:rsidR="003D3482"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Midterm</w:t>
            </w:r>
          </w:p>
        </w:tc>
      </w:tr>
      <w:tr w:rsidR="003D3482"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1F2EC2">
            <w:pPr>
              <w:spacing w:before="240" w:after="240"/>
              <w:rPr>
                <w:rFonts w:ascii="Times New Roman" w:eastAsia="Times New Roman" w:hAnsi="Times New Roman" w:cs="Times New Roman"/>
                <w:sz w:val="24"/>
                <w:szCs w:val="24"/>
              </w:rPr>
            </w:pPr>
            <w:r w:rsidRPr="001F2EC2">
              <w:rPr>
                <w:rFonts w:ascii="Times New Roman" w:eastAsia="Times New Roman" w:hAnsi="Times New Roman" w:cs="Times New Roman"/>
                <w:sz w:val="24"/>
                <w:szCs w:val="24"/>
              </w:rPr>
              <w:t>Gender in traditional and modern society</w:t>
            </w:r>
          </w:p>
        </w:tc>
      </w:tr>
      <w:tr w:rsidR="003D3482"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1F2EC2">
            <w:pPr>
              <w:spacing w:before="240" w:after="240"/>
              <w:rPr>
                <w:rFonts w:ascii="Times New Roman" w:eastAsia="Times New Roman" w:hAnsi="Times New Roman" w:cs="Times New Roman"/>
                <w:sz w:val="24"/>
                <w:szCs w:val="24"/>
              </w:rPr>
            </w:pPr>
            <w:r w:rsidRPr="001F2EC2">
              <w:rPr>
                <w:rFonts w:ascii="Times New Roman" w:eastAsia="Times New Roman" w:hAnsi="Times New Roman" w:cs="Times New Roman"/>
                <w:sz w:val="24"/>
                <w:szCs w:val="24"/>
              </w:rPr>
              <w:t>Gender in traditional and modern society</w:t>
            </w:r>
          </w:p>
        </w:tc>
      </w:tr>
      <w:tr w:rsidR="003D3482"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Gender in postmodern society</w:t>
            </w:r>
          </w:p>
        </w:tc>
      </w:tr>
      <w:tr w:rsidR="003D3482"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1F2EC2">
            <w:pPr>
              <w:spacing w:before="240" w:after="240"/>
              <w:rPr>
                <w:rFonts w:ascii="Times New Roman" w:eastAsia="Times New Roman" w:hAnsi="Times New Roman" w:cs="Times New Roman"/>
                <w:sz w:val="24"/>
                <w:szCs w:val="24"/>
              </w:rPr>
            </w:pPr>
            <w:r w:rsidRPr="001F2EC2">
              <w:rPr>
                <w:rFonts w:ascii="Times New Roman" w:eastAsia="Times New Roman" w:hAnsi="Times New Roman" w:cs="Times New Roman"/>
                <w:sz w:val="24"/>
                <w:szCs w:val="24"/>
              </w:rPr>
              <w:t>Social structure and family in Turkey</w:t>
            </w:r>
          </w:p>
        </w:tc>
      </w:tr>
      <w:tr w:rsidR="003D3482"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1F2EC2">
            <w:pPr>
              <w:spacing w:before="240" w:after="240"/>
              <w:rPr>
                <w:rFonts w:ascii="Times New Roman" w:eastAsia="Times New Roman" w:hAnsi="Times New Roman" w:cs="Times New Roman"/>
                <w:sz w:val="24"/>
                <w:szCs w:val="24"/>
              </w:rPr>
            </w:pPr>
            <w:r w:rsidRPr="001F2EC2">
              <w:rPr>
                <w:rFonts w:ascii="Times New Roman" w:eastAsia="Times New Roman" w:hAnsi="Times New Roman" w:cs="Times New Roman"/>
                <w:sz w:val="24"/>
                <w:szCs w:val="24"/>
              </w:rPr>
              <w:t>Social structure and family in Turkey</w:t>
            </w:r>
          </w:p>
        </w:tc>
      </w:tr>
      <w:tr w:rsidR="003D3482"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1F2EC2">
            <w:pPr>
              <w:spacing w:before="240" w:after="240"/>
              <w:rPr>
                <w:rFonts w:ascii="Times New Roman" w:eastAsia="Times New Roman" w:hAnsi="Times New Roman" w:cs="Times New Roman"/>
                <w:sz w:val="24"/>
                <w:szCs w:val="24"/>
              </w:rPr>
            </w:pPr>
            <w:r w:rsidRPr="001F2EC2">
              <w:rPr>
                <w:rFonts w:ascii="Times New Roman" w:eastAsia="Times New Roman" w:hAnsi="Times New Roman" w:cs="Times New Roman"/>
                <w:sz w:val="24"/>
                <w:szCs w:val="24"/>
              </w:rPr>
              <w:t>Change and gender in Turkish society</w:t>
            </w:r>
          </w:p>
        </w:tc>
      </w:tr>
      <w:tr w:rsidR="003D3482"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Pr="001F2EC2" w:rsidRDefault="001F2EC2">
            <w:pPr>
              <w:spacing w:before="240" w:after="240"/>
              <w:rPr>
                <w:rFonts w:ascii="Times New Roman" w:eastAsia="Times New Roman" w:hAnsi="Times New Roman" w:cs="Times New Roman"/>
                <w:i/>
                <w:iCs/>
                <w:sz w:val="24"/>
                <w:szCs w:val="24"/>
                <w:lang w:val="tr-TR"/>
              </w:rPr>
            </w:pPr>
            <w:r>
              <w:rPr>
                <w:rFonts w:ascii="Times New Roman" w:eastAsia="Times New Roman" w:hAnsi="Times New Roman" w:cs="Times New Roman"/>
                <w:sz w:val="24"/>
                <w:szCs w:val="24"/>
              </w:rPr>
              <w:t>Final</w:t>
            </w:r>
          </w:p>
        </w:tc>
      </w:tr>
    </w:tbl>
    <w:p w:rsidR="003D3482" w:rsidRDefault="003D3482">
      <w:pPr>
        <w:spacing w:before="240" w:after="240"/>
        <w:rPr>
          <w:rFonts w:ascii="Times New Roman" w:eastAsia="Times New Roman" w:hAnsi="Times New Roman" w:cs="Times New Roman"/>
          <w:b/>
          <w:sz w:val="24"/>
          <w:szCs w:val="24"/>
        </w:rPr>
      </w:pPr>
    </w:p>
    <w:p w:rsidR="003D3482" w:rsidRPr="0031304E"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skills at the end of the course:</w:t>
      </w:r>
    </w:p>
    <w:p w:rsidR="001F2EC2" w:rsidRPr="001F2EC2" w:rsidRDefault="001F2EC2" w:rsidP="001F2EC2">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r w:rsidRPr="001F2EC2">
        <w:rPr>
          <w:rFonts w:ascii="Times New Roman" w:eastAsia="Times New Roman" w:hAnsi="Times New Roman" w:cs="Times New Roman"/>
          <w:sz w:val="24"/>
          <w:szCs w:val="24"/>
        </w:rPr>
        <w:t>Compare</w:t>
      </w:r>
      <w:proofErr w:type="gramEnd"/>
      <w:r w:rsidRPr="001F2EC2">
        <w:rPr>
          <w:rFonts w:ascii="Times New Roman" w:eastAsia="Times New Roman" w:hAnsi="Times New Roman" w:cs="Times New Roman"/>
          <w:sz w:val="24"/>
          <w:szCs w:val="24"/>
        </w:rPr>
        <w:t xml:space="preserve"> and contrast the various theoretical concepts on gender and culture.</w:t>
      </w:r>
    </w:p>
    <w:p w:rsidR="001F2EC2" w:rsidRPr="001F2EC2" w:rsidRDefault="001F2EC2" w:rsidP="001F2EC2">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r w:rsidRPr="001F2EC2">
        <w:rPr>
          <w:rFonts w:ascii="Times New Roman" w:eastAsia="Times New Roman" w:hAnsi="Times New Roman" w:cs="Times New Roman"/>
          <w:sz w:val="24"/>
          <w:szCs w:val="24"/>
        </w:rPr>
        <w:t>Identify</w:t>
      </w:r>
      <w:proofErr w:type="gramEnd"/>
      <w:r w:rsidRPr="001F2EC2">
        <w:rPr>
          <w:rFonts w:ascii="Times New Roman" w:eastAsia="Times New Roman" w:hAnsi="Times New Roman" w:cs="Times New Roman"/>
          <w:sz w:val="24"/>
          <w:szCs w:val="24"/>
        </w:rPr>
        <w:t xml:space="preserve"> the place of the family in mediating the two levels of conceptualizing gender and culture.</w:t>
      </w:r>
    </w:p>
    <w:p w:rsidR="001F2EC2" w:rsidRPr="001F2EC2" w:rsidRDefault="001F2EC2" w:rsidP="001F2EC2">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w:t>
      </w:r>
      <w:r w:rsidRPr="001F2EC2">
        <w:rPr>
          <w:rFonts w:ascii="Times New Roman" w:eastAsia="Times New Roman" w:hAnsi="Times New Roman" w:cs="Times New Roman"/>
          <w:sz w:val="24"/>
          <w:szCs w:val="24"/>
        </w:rPr>
        <w:t>Describe</w:t>
      </w:r>
      <w:proofErr w:type="gramEnd"/>
      <w:r w:rsidRPr="001F2EC2">
        <w:rPr>
          <w:rFonts w:ascii="Times New Roman" w:eastAsia="Times New Roman" w:hAnsi="Times New Roman" w:cs="Times New Roman"/>
          <w:sz w:val="24"/>
          <w:szCs w:val="24"/>
        </w:rPr>
        <w:t xml:space="preserve"> the construction of gender identity in the family.</w:t>
      </w:r>
    </w:p>
    <w:p w:rsidR="001F2EC2" w:rsidRPr="001F2EC2" w:rsidRDefault="001F2EC2" w:rsidP="001F2EC2">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r w:rsidRPr="001F2EC2">
        <w:rPr>
          <w:rFonts w:ascii="Times New Roman" w:eastAsia="Times New Roman" w:hAnsi="Times New Roman" w:cs="Times New Roman"/>
          <w:sz w:val="24"/>
          <w:szCs w:val="24"/>
        </w:rPr>
        <w:t>Discuss</w:t>
      </w:r>
      <w:proofErr w:type="gramEnd"/>
      <w:r w:rsidRPr="001F2EC2">
        <w:rPr>
          <w:rFonts w:ascii="Times New Roman" w:eastAsia="Times New Roman" w:hAnsi="Times New Roman" w:cs="Times New Roman"/>
          <w:sz w:val="24"/>
          <w:szCs w:val="24"/>
        </w:rPr>
        <w:t xml:space="preserve"> about patriarchal families.</w:t>
      </w:r>
    </w:p>
    <w:p w:rsidR="003D3482" w:rsidRDefault="001F2EC2" w:rsidP="001F2EC2">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r w:rsidRPr="001F2EC2">
        <w:rPr>
          <w:rFonts w:ascii="Times New Roman" w:eastAsia="Times New Roman" w:hAnsi="Times New Roman" w:cs="Times New Roman"/>
          <w:sz w:val="24"/>
          <w:szCs w:val="24"/>
        </w:rPr>
        <w:t>Discuss</w:t>
      </w:r>
      <w:proofErr w:type="gramEnd"/>
      <w:r w:rsidRPr="001F2EC2">
        <w:rPr>
          <w:rFonts w:ascii="Times New Roman" w:eastAsia="Times New Roman" w:hAnsi="Times New Roman" w:cs="Times New Roman"/>
          <w:sz w:val="24"/>
          <w:szCs w:val="24"/>
        </w:rPr>
        <w:t xml:space="preserve"> about women's construction of intra-family gender identity.</w:t>
      </w:r>
    </w:p>
    <w:tbl>
      <w:tblPr>
        <w:tblStyle w:val="a2"/>
        <w:tblW w:w="903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gridCol w:w="709"/>
      </w:tblGrid>
      <w:tr w:rsidR="002E77C9" w:rsidTr="002E77C9">
        <w:trPr>
          <w:trHeight w:val="1165"/>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77C9"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Default="002E77C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Default="002E77C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Default="002E77C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Default="002E77C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2E77C9" w:rsidRDefault="002E77C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09" w:type="dxa"/>
            <w:tcBorders>
              <w:top w:val="single" w:sz="8" w:space="0" w:color="000000"/>
              <w:left w:val="nil"/>
              <w:bottom w:val="single" w:sz="8" w:space="0" w:color="000000"/>
              <w:right w:val="single" w:sz="8" w:space="0" w:color="000000"/>
            </w:tcBorders>
          </w:tcPr>
          <w:p w:rsidR="002E77C9" w:rsidRDefault="002E77C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r>
      <w:tr w:rsidR="001F2EC2" w:rsidTr="002E77C9">
        <w:trPr>
          <w:trHeight w:val="106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EC2"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Pr="00714569" w:rsidRDefault="001F2EC2" w:rsidP="00BC16FC">
            <w:pPr>
              <w:rPr>
                <w:rFonts w:ascii="Times" w:hAnsi="Times"/>
                <w:color w:val="000000"/>
                <w:sz w:val="20"/>
                <w:szCs w:val="20"/>
              </w:rPr>
            </w:pPr>
            <w:r w:rsidRPr="00714569">
              <w:rPr>
                <w:rFonts w:ascii="Times" w:hAnsi="Times"/>
                <w:color w:val="000000"/>
                <w:sz w:val="20"/>
                <w:szCs w:val="2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Pr="00714569" w:rsidRDefault="001F2EC2" w:rsidP="00BC16FC">
            <w:pPr>
              <w:rPr>
                <w:rFonts w:ascii="Times" w:hAnsi="Times"/>
                <w:color w:val="000000"/>
                <w:sz w:val="20"/>
                <w:szCs w:val="20"/>
              </w:rPr>
            </w:pPr>
            <w:r w:rsidRPr="00714569">
              <w:rPr>
                <w:rFonts w:ascii="Times" w:hAnsi="Times"/>
                <w:color w:val="000000"/>
                <w:sz w:val="20"/>
                <w:szCs w:val="2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Pr="00714569" w:rsidRDefault="001F2EC2" w:rsidP="00BC16FC">
            <w:pPr>
              <w:rPr>
                <w:rFonts w:ascii="Times" w:hAnsi="Times"/>
                <w:color w:val="000000"/>
                <w:sz w:val="20"/>
                <w:szCs w:val="20"/>
              </w:rPr>
            </w:pPr>
            <w:r w:rsidRPr="00714569">
              <w:rPr>
                <w:rFonts w:ascii="Times" w:hAnsi="Times"/>
                <w:color w:val="000000"/>
                <w:sz w:val="20"/>
                <w:szCs w:val="2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tcPr>
          <w:p w:rsidR="001F2EC2" w:rsidRPr="00714569" w:rsidRDefault="001F2EC2" w:rsidP="00BC16FC">
            <w:pPr>
              <w:rPr>
                <w:rFonts w:ascii="Times" w:hAnsi="Times"/>
                <w:color w:val="000000"/>
                <w:sz w:val="20"/>
                <w:szCs w:val="20"/>
              </w:rPr>
            </w:pPr>
          </w:p>
        </w:tc>
      </w:tr>
      <w:tr w:rsidR="001F2EC2" w:rsidTr="002E77C9">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EC2"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Pr="00714569" w:rsidRDefault="001F2EC2" w:rsidP="00BC16FC">
            <w:pPr>
              <w:rPr>
                <w:rFonts w:ascii="Times" w:hAnsi="Times"/>
                <w:color w:val="000000"/>
                <w:sz w:val="20"/>
                <w:szCs w:val="2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Pr="00714569" w:rsidRDefault="001F2EC2" w:rsidP="00BC16FC">
            <w:pPr>
              <w:rPr>
                <w:rFonts w:ascii="Times" w:hAnsi="Times"/>
                <w:color w:val="000000"/>
                <w:sz w:val="20"/>
                <w:szCs w:val="20"/>
              </w:rPr>
            </w:pPr>
            <w:r w:rsidRPr="00714569">
              <w:rPr>
                <w:rFonts w:ascii="Times" w:hAnsi="Times"/>
                <w:color w:val="000000"/>
                <w:sz w:val="20"/>
                <w:szCs w:val="20"/>
              </w:rPr>
              <w:t>X</w:t>
            </w:r>
          </w:p>
        </w:tc>
        <w:tc>
          <w:tcPr>
            <w:tcW w:w="709" w:type="dxa"/>
            <w:tcBorders>
              <w:top w:val="nil"/>
              <w:left w:val="nil"/>
              <w:bottom w:val="single" w:sz="8" w:space="0" w:color="000000"/>
              <w:right w:val="single" w:sz="8" w:space="0" w:color="000000"/>
            </w:tcBorders>
          </w:tcPr>
          <w:p w:rsidR="001F2EC2" w:rsidRPr="00714569" w:rsidRDefault="001F2EC2" w:rsidP="00BC16FC">
            <w:pPr>
              <w:rPr>
                <w:rFonts w:ascii="Times" w:hAnsi="Times"/>
                <w:color w:val="000000"/>
                <w:sz w:val="20"/>
                <w:szCs w:val="20"/>
              </w:rPr>
            </w:pPr>
            <w:r w:rsidRPr="00714569">
              <w:rPr>
                <w:rFonts w:ascii="Times" w:hAnsi="Times"/>
                <w:color w:val="000000"/>
                <w:sz w:val="20"/>
                <w:szCs w:val="20"/>
              </w:rPr>
              <w:t>X</w:t>
            </w:r>
          </w:p>
        </w:tc>
      </w:tr>
      <w:tr w:rsidR="001F2EC2" w:rsidTr="002E77C9">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EC2"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Pr="00714569" w:rsidRDefault="001F2EC2" w:rsidP="00BC16FC">
            <w:pPr>
              <w:rPr>
                <w:rFonts w:ascii="Times" w:hAnsi="Times"/>
                <w:color w:val="000000"/>
                <w:sz w:val="20"/>
                <w:szCs w:val="2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tcPr>
          <w:p w:rsidR="001F2EC2" w:rsidRPr="00714569" w:rsidRDefault="001F2EC2" w:rsidP="00BC16FC">
            <w:pPr>
              <w:rPr>
                <w:rFonts w:ascii="Times" w:hAnsi="Times"/>
                <w:color w:val="000000"/>
                <w:sz w:val="20"/>
                <w:szCs w:val="20"/>
              </w:rPr>
            </w:pPr>
          </w:p>
        </w:tc>
      </w:tr>
      <w:tr w:rsidR="001F2EC2" w:rsidTr="002E77C9">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EC2"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Pr="00714569" w:rsidRDefault="001F2EC2" w:rsidP="00BC16FC">
            <w:pPr>
              <w:rPr>
                <w:rFonts w:ascii="Times" w:hAnsi="Times"/>
                <w:color w:val="000000"/>
                <w:sz w:val="20"/>
                <w:szCs w:val="2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tcPr>
          <w:p w:rsidR="001F2EC2" w:rsidRPr="00714569" w:rsidRDefault="001F2EC2" w:rsidP="00BC16FC">
            <w:pPr>
              <w:rPr>
                <w:rFonts w:ascii="Times" w:hAnsi="Times"/>
                <w:color w:val="000000"/>
                <w:sz w:val="20"/>
                <w:szCs w:val="20"/>
              </w:rPr>
            </w:pPr>
          </w:p>
        </w:tc>
      </w:tr>
      <w:tr w:rsidR="001F2EC2" w:rsidTr="002E77C9">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EC2"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Pr="00714569" w:rsidRDefault="001F2EC2" w:rsidP="00BC16FC">
            <w:pPr>
              <w:rPr>
                <w:rFonts w:ascii="Times" w:hAnsi="Times"/>
                <w:color w:val="000000"/>
                <w:sz w:val="20"/>
                <w:szCs w:val="2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tcPr>
          <w:p w:rsidR="001F2EC2" w:rsidRPr="00714569" w:rsidRDefault="001F2EC2" w:rsidP="00BC16FC">
            <w:pPr>
              <w:rPr>
                <w:rFonts w:ascii="Times" w:hAnsi="Times"/>
                <w:color w:val="000000"/>
                <w:sz w:val="20"/>
                <w:szCs w:val="20"/>
              </w:rPr>
            </w:pPr>
          </w:p>
        </w:tc>
      </w:tr>
      <w:tr w:rsidR="001F2EC2" w:rsidTr="002E77C9">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EC2"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Pr="00714569" w:rsidRDefault="001F2EC2" w:rsidP="00BC16FC">
            <w:pPr>
              <w:rPr>
                <w:rFonts w:ascii="Times" w:hAnsi="Times"/>
                <w:color w:val="000000"/>
                <w:sz w:val="20"/>
                <w:szCs w:val="2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tcPr>
          <w:p w:rsidR="001F2EC2" w:rsidRPr="00714569" w:rsidRDefault="001F2EC2" w:rsidP="00BC16FC">
            <w:pPr>
              <w:rPr>
                <w:rFonts w:ascii="Times" w:hAnsi="Times"/>
                <w:color w:val="000000"/>
                <w:sz w:val="20"/>
                <w:szCs w:val="20"/>
              </w:rPr>
            </w:pPr>
          </w:p>
        </w:tc>
      </w:tr>
      <w:tr w:rsidR="001F2EC2" w:rsidTr="002E77C9">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EC2"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Pr="00714569" w:rsidRDefault="001F2EC2" w:rsidP="00BC16FC">
            <w:pPr>
              <w:rPr>
                <w:rFonts w:ascii="Times" w:hAnsi="Times"/>
                <w:color w:val="000000"/>
                <w:sz w:val="20"/>
                <w:szCs w:val="2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Pr="00714569" w:rsidRDefault="001F2EC2" w:rsidP="00BC16FC">
            <w:pPr>
              <w:rPr>
                <w:rFonts w:ascii="Times" w:hAnsi="Times"/>
                <w:color w:val="000000"/>
                <w:sz w:val="20"/>
                <w:szCs w:val="20"/>
              </w:rPr>
            </w:pPr>
            <w:r w:rsidRPr="00714569">
              <w:rPr>
                <w:rFonts w:ascii="Times" w:hAnsi="Times"/>
                <w:color w:val="000000"/>
                <w:sz w:val="20"/>
                <w:szCs w:val="20"/>
              </w:rPr>
              <w:t>X</w:t>
            </w:r>
          </w:p>
        </w:tc>
        <w:tc>
          <w:tcPr>
            <w:tcW w:w="709" w:type="dxa"/>
            <w:tcBorders>
              <w:top w:val="nil"/>
              <w:left w:val="nil"/>
              <w:bottom w:val="single" w:sz="8" w:space="0" w:color="000000"/>
              <w:right w:val="single" w:sz="8" w:space="0" w:color="000000"/>
            </w:tcBorders>
          </w:tcPr>
          <w:p w:rsidR="001F2EC2" w:rsidRPr="00714569" w:rsidRDefault="001F2EC2" w:rsidP="00BC16FC">
            <w:pPr>
              <w:rPr>
                <w:rFonts w:ascii="Times" w:hAnsi="Times"/>
                <w:color w:val="000000"/>
                <w:sz w:val="20"/>
                <w:szCs w:val="20"/>
              </w:rPr>
            </w:pPr>
            <w:r w:rsidRPr="00714569">
              <w:rPr>
                <w:rFonts w:ascii="Times" w:hAnsi="Times"/>
                <w:color w:val="000000"/>
                <w:sz w:val="20"/>
                <w:szCs w:val="20"/>
              </w:rPr>
              <w:t>X</w:t>
            </w:r>
          </w:p>
        </w:tc>
      </w:tr>
      <w:tr w:rsidR="001F2EC2" w:rsidTr="002E77C9">
        <w:trPr>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EC2"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Pr="00714569" w:rsidRDefault="001F2EC2" w:rsidP="00BC16FC">
            <w:pPr>
              <w:rPr>
                <w:rFonts w:ascii="Times" w:hAnsi="Times"/>
                <w:color w:val="000000"/>
                <w:sz w:val="20"/>
                <w:szCs w:val="2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tcPr>
          <w:p w:rsidR="001F2EC2" w:rsidRPr="00714569" w:rsidRDefault="001F2EC2" w:rsidP="00BC16FC">
            <w:pPr>
              <w:rPr>
                <w:rFonts w:ascii="Times" w:hAnsi="Times"/>
                <w:color w:val="000000"/>
                <w:sz w:val="20"/>
                <w:szCs w:val="20"/>
              </w:rPr>
            </w:pPr>
          </w:p>
        </w:tc>
      </w:tr>
      <w:tr w:rsidR="001F2EC2" w:rsidTr="002E77C9">
        <w:trPr>
          <w:trHeight w:val="12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EC2"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Pr="00714569" w:rsidRDefault="001F2EC2" w:rsidP="00BC16FC">
            <w:pPr>
              <w:rPr>
                <w:rFonts w:ascii="Times" w:hAnsi="Times"/>
                <w:color w:val="000000"/>
                <w:sz w:val="20"/>
                <w:szCs w:val="2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tcPr>
          <w:p w:rsidR="001F2EC2" w:rsidRPr="00714569" w:rsidRDefault="001F2EC2" w:rsidP="00BC16FC">
            <w:pPr>
              <w:rPr>
                <w:rFonts w:ascii="Times" w:hAnsi="Times"/>
                <w:color w:val="000000"/>
                <w:sz w:val="20"/>
                <w:szCs w:val="20"/>
              </w:rPr>
            </w:pPr>
          </w:p>
        </w:tc>
      </w:tr>
      <w:tr w:rsidR="001F2EC2" w:rsidTr="002E77C9">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EC2"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Pr="00714569" w:rsidRDefault="001F2EC2" w:rsidP="00BC16FC">
            <w:pPr>
              <w:rPr>
                <w:rFonts w:ascii="Times" w:hAnsi="Times"/>
                <w:color w:val="000000"/>
                <w:sz w:val="20"/>
                <w:szCs w:val="2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tcPr>
          <w:p w:rsidR="001F2EC2" w:rsidRPr="00714569" w:rsidRDefault="001F2EC2" w:rsidP="00BC16FC">
            <w:pPr>
              <w:rPr>
                <w:rFonts w:ascii="Times" w:hAnsi="Times"/>
                <w:color w:val="000000"/>
                <w:sz w:val="20"/>
                <w:szCs w:val="20"/>
              </w:rPr>
            </w:pPr>
          </w:p>
        </w:tc>
      </w:tr>
      <w:tr w:rsidR="001F2EC2" w:rsidTr="002E77C9">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EC2"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Pr="00714569" w:rsidRDefault="001F2EC2" w:rsidP="00BC16FC">
            <w:pPr>
              <w:rPr>
                <w:rFonts w:ascii="Times" w:hAnsi="Times"/>
                <w:color w:val="000000"/>
                <w:sz w:val="20"/>
                <w:szCs w:val="2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Pr="00714569" w:rsidRDefault="001F2EC2" w:rsidP="00BC16FC">
            <w:pPr>
              <w:rPr>
                <w:rFonts w:ascii="Times" w:hAnsi="Times"/>
                <w:color w:val="000000"/>
                <w:sz w:val="20"/>
                <w:szCs w:val="20"/>
              </w:rPr>
            </w:pPr>
            <w:r w:rsidRPr="00714569">
              <w:rPr>
                <w:rFonts w:ascii="Times" w:hAnsi="Times"/>
                <w:color w:val="000000"/>
                <w:sz w:val="20"/>
                <w:szCs w:val="2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tcPr>
          <w:p w:rsidR="001F2EC2" w:rsidRPr="00714569" w:rsidRDefault="001F2EC2" w:rsidP="00BC16FC">
            <w:pPr>
              <w:rPr>
                <w:rFonts w:ascii="Times" w:hAnsi="Times"/>
                <w:color w:val="000000"/>
                <w:sz w:val="20"/>
                <w:szCs w:val="20"/>
              </w:rPr>
            </w:pPr>
            <w:r w:rsidRPr="00714569">
              <w:rPr>
                <w:rFonts w:ascii="Times" w:hAnsi="Times"/>
                <w:color w:val="000000"/>
                <w:sz w:val="20"/>
                <w:szCs w:val="20"/>
              </w:rPr>
              <w:t>X</w:t>
            </w:r>
          </w:p>
        </w:tc>
      </w:tr>
      <w:tr w:rsidR="001F2EC2" w:rsidTr="002E77C9">
        <w:trPr>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2EC2"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Pr="00714569" w:rsidRDefault="001F2EC2" w:rsidP="00BC16FC">
            <w:pPr>
              <w:rPr>
                <w:rFonts w:ascii="Times" w:hAnsi="Times"/>
                <w:color w:val="000000"/>
                <w:sz w:val="20"/>
                <w:szCs w:val="2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tcPr>
          <w:p w:rsidR="001F2EC2" w:rsidRPr="00714569" w:rsidRDefault="001F2EC2" w:rsidP="00BC16FC">
            <w:pPr>
              <w:rPr>
                <w:rFonts w:ascii="Times" w:hAnsi="Times"/>
                <w:color w:val="000000"/>
                <w:sz w:val="20"/>
                <w:szCs w:val="20"/>
              </w:rPr>
            </w:pPr>
          </w:p>
        </w:tc>
      </w:tr>
    </w:tbl>
    <w:p w:rsidR="003D3482" w:rsidRDefault="003D3482">
      <w:pPr>
        <w:spacing w:before="240" w:after="240"/>
        <w:rPr>
          <w:rFonts w:ascii="Times New Roman" w:eastAsia="Times New Roman" w:hAnsi="Times New Roman" w:cs="Times New Roman"/>
          <w:sz w:val="24"/>
          <w:szCs w:val="24"/>
        </w:rPr>
      </w:pPr>
    </w:p>
    <w:tbl>
      <w:tblPr>
        <w:tblStyle w:val="TabloKlavuzu"/>
        <w:tblW w:w="0" w:type="auto"/>
        <w:tblInd w:w="2222" w:type="dxa"/>
        <w:tblLook w:val="04A0" w:firstRow="1" w:lastRow="0" w:firstColumn="1" w:lastColumn="0" w:noHBand="0" w:noVBand="1"/>
      </w:tblPr>
      <w:tblGrid>
        <w:gridCol w:w="1773"/>
        <w:gridCol w:w="1016"/>
        <w:gridCol w:w="1227"/>
        <w:gridCol w:w="814"/>
      </w:tblGrid>
      <w:tr w:rsidR="00260B0B" w:rsidRPr="00260B0B" w:rsidTr="0003406E">
        <w:trPr>
          <w:trHeight w:val="301"/>
        </w:trPr>
        <w:tc>
          <w:tcPr>
            <w:tcW w:w="4830" w:type="dxa"/>
            <w:gridSpan w:val="4"/>
          </w:tcPr>
          <w:p w:rsidR="00260B0B" w:rsidRPr="00CE5179" w:rsidRDefault="00260B0B" w:rsidP="006924CF">
            <w:r w:rsidRPr="00CE5179">
              <w:t xml:space="preserve"> Course Evaluation and ECTS Workload</w:t>
            </w:r>
          </w:p>
        </w:tc>
      </w:tr>
      <w:tr w:rsidR="00260B0B" w:rsidRPr="00260B0B" w:rsidTr="0003406E">
        <w:trPr>
          <w:trHeight w:val="301"/>
        </w:trPr>
        <w:tc>
          <w:tcPr>
            <w:tcW w:w="1773" w:type="dxa"/>
            <w:vMerge w:val="restart"/>
          </w:tcPr>
          <w:p w:rsidR="00260B0B" w:rsidRPr="00CE5179" w:rsidRDefault="00260B0B" w:rsidP="006924CF">
            <w:r w:rsidRPr="00CE5179">
              <w:t>Types of Work</w:t>
            </w:r>
          </w:p>
          <w:p w:rsidR="00260B0B" w:rsidRPr="00CE5179" w:rsidRDefault="00260B0B" w:rsidP="006924CF"/>
        </w:tc>
        <w:tc>
          <w:tcPr>
            <w:tcW w:w="1016" w:type="dxa"/>
            <w:vMerge w:val="restart"/>
          </w:tcPr>
          <w:p w:rsidR="00260B0B" w:rsidRPr="00CE5179" w:rsidRDefault="00260B0B" w:rsidP="006924CF"/>
          <w:p w:rsidR="00260B0B" w:rsidRPr="00CE5179" w:rsidRDefault="00260B0B" w:rsidP="006924CF">
            <w:r w:rsidRPr="00CE5179">
              <w:t>Number</w:t>
            </w:r>
          </w:p>
        </w:tc>
        <w:tc>
          <w:tcPr>
            <w:tcW w:w="2041" w:type="dxa"/>
            <w:gridSpan w:val="2"/>
          </w:tcPr>
          <w:p w:rsidR="00260B0B" w:rsidRPr="00CE5179" w:rsidRDefault="00260B0B" w:rsidP="006924CF"/>
        </w:tc>
      </w:tr>
      <w:tr w:rsidR="00260B0B" w:rsidRPr="00260B0B" w:rsidTr="0003406E">
        <w:trPr>
          <w:trHeight w:val="301"/>
        </w:trPr>
        <w:tc>
          <w:tcPr>
            <w:tcW w:w="1773" w:type="dxa"/>
            <w:vMerge/>
          </w:tcPr>
          <w:p w:rsidR="00260B0B" w:rsidRPr="00260B0B" w:rsidRDefault="00260B0B" w:rsidP="00260B0B">
            <w:pPr>
              <w:rPr>
                <w:sz w:val="24"/>
                <w:szCs w:val="24"/>
              </w:rPr>
            </w:pPr>
          </w:p>
        </w:tc>
        <w:tc>
          <w:tcPr>
            <w:tcW w:w="1016" w:type="dxa"/>
            <w:vMerge/>
          </w:tcPr>
          <w:p w:rsidR="00260B0B" w:rsidRPr="00260B0B" w:rsidRDefault="00260B0B" w:rsidP="00260B0B">
            <w:pPr>
              <w:rPr>
                <w:sz w:val="24"/>
                <w:szCs w:val="24"/>
              </w:rPr>
            </w:pPr>
          </w:p>
        </w:tc>
        <w:tc>
          <w:tcPr>
            <w:tcW w:w="1227" w:type="dxa"/>
          </w:tcPr>
          <w:p w:rsidR="00260B0B" w:rsidRPr="00260B0B" w:rsidRDefault="00260B0B" w:rsidP="00260B0B">
            <w:pPr>
              <w:rPr>
                <w:sz w:val="24"/>
                <w:szCs w:val="24"/>
              </w:rPr>
            </w:pPr>
          </w:p>
        </w:tc>
        <w:tc>
          <w:tcPr>
            <w:tcW w:w="814" w:type="dxa"/>
          </w:tcPr>
          <w:p w:rsidR="00260B0B" w:rsidRPr="00260B0B" w:rsidRDefault="00260B0B" w:rsidP="00260B0B">
            <w:pPr>
              <w:rPr>
                <w:sz w:val="24"/>
                <w:szCs w:val="24"/>
              </w:rPr>
            </w:pPr>
          </w:p>
        </w:tc>
      </w:tr>
      <w:tr w:rsidR="00260B0B" w:rsidRPr="00260B0B" w:rsidTr="0003406E">
        <w:trPr>
          <w:trHeight w:val="301"/>
        </w:trPr>
        <w:tc>
          <w:tcPr>
            <w:tcW w:w="1773" w:type="dxa"/>
          </w:tcPr>
          <w:p w:rsidR="00260B0B" w:rsidRPr="00CE5179" w:rsidRDefault="00260B0B" w:rsidP="006924CF"/>
        </w:tc>
        <w:tc>
          <w:tcPr>
            <w:tcW w:w="1016" w:type="dxa"/>
          </w:tcPr>
          <w:p w:rsidR="00260B0B" w:rsidRPr="00CE5179" w:rsidRDefault="00260B0B" w:rsidP="006924CF">
            <w:r w:rsidRPr="00CE5179">
              <w:t>ECTS Workload</w:t>
            </w:r>
          </w:p>
        </w:tc>
        <w:tc>
          <w:tcPr>
            <w:tcW w:w="1227" w:type="dxa"/>
          </w:tcPr>
          <w:p w:rsidR="00260B0B" w:rsidRPr="00CE5179" w:rsidRDefault="00260B0B" w:rsidP="006924CF"/>
        </w:tc>
        <w:tc>
          <w:tcPr>
            <w:tcW w:w="814" w:type="dxa"/>
          </w:tcPr>
          <w:p w:rsidR="00260B0B" w:rsidRPr="00CE5179" w:rsidRDefault="00260B0B" w:rsidP="006924CF"/>
        </w:tc>
      </w:tr>
      <w:tr w:rsidR="00260B0B" w:rsidRPr="00260B0B" w:rsidTr="0003406E">
        <w:trPr>
          <w:trHeight w:val="289"/>
        </w:trPr>
        <w:tc>
          <w:tcPr>
            <w:tcW w:w="1773" w:type="dxa"/>
          </w:tcPr>
          <w:p w:rsidR="00260B0B" w:rsidRPr="00CE5179" w:rsidRDefault="00260B0B" w:rsidP="006924CF"/>
        </w:tc>
        <w:tc>
          <w:tcPr>
            <w:tcW w:w="1016" w:type="dxa"/>
          </w:tcPr>
          <w:p w:rsidR="00260B0B" w:rsidRPr="00CE5179" w:rsidRDefault="00260B0B" w:rsidP="006924CF"/>
        </w:tc>
        <w:tc>
          <w:tcPr>
            <w:tcW w:w="1227" w:type="dxa"/>
          </w:tcPr>
          <w:p w:rsidR="00260B0B" w:rsidRPr="00CE5179" w:rsidRDefault="00260B0B" w:rsidP="006924CF">
            <w:r w:rsidRPr="00CE5179">
              <w:t>Time</w:t>
            </w:r>
          </w:p>
        </w:tc>
        <w:tc>
          <w:tcPr>
            <w:tcW w:w="814" w:type="dxa"/>
          </w:tcPr>
          <w:p w:rsidR="00260B0B" w:rsidRPr="00CE5179" w:rsidRDefault="00260B0B" w:rsidP="006924CF"/>
        </w:tc>
      </w:tr>
      <w:tr w:rsidR="001F2EC2" w:rsidRPr="00260B0B" w:rsidTr="0003406E">
        <w:trPr>
          <w:trHeight w:val="301"/>
        </w:trPr>
        <w:tc>
          <w:tcPr>
            <w:tcW w:w="1773" w:type="dxa"/>
          </w:tcPr>
          <w:p w:rsidR="001F2EC2" w:rsidRPr="00CE5179" w:rsidRDefault="001F2EC2" w:rsidP="006924CF">
            <w:r w:rsidRPr="00CE5179">
              <w:t>Attendance</w:t>
            </w:r>
          </w:p>
        </w:tc>
        <w:tc>
          <w:tcPr>
            <w:tcW w:w="1016" w:type="dxa"/>
          </w:tcPr>
          <w:p w:rsidR="001F2EC2" w:rsidRPr="00714569" w:rsidRDefault="001F2EC2" w:rsidP="00BC16FC">
            <w:pPr>
              <w:rPr>
                <w:rFonts w:ascii="Times" w:hAnsi="Times"/>
              </w:rPr>
            </w:pPr>
            <w:r w:rsidRPr="00714569">
              <w:rPr>
                <w:rFonts w:ascii="Times" w:hAnsi="Times"/>
              </w:rPr>
              <w:t>14</w:t>
            </w:r>
          </w:p>
        </w:tc>
        <w:tc>
          <w:tcPr>
            <w:tcW w:w="1227" w:type="dxa"/>
          </w:tcPr>
          <w:p w:rsidR="001F2EC2" w:rsidRPr="00714569" w:rsidRDefault="001F2EC2" w:rsidP="00BC16FC">
            <w:pPr>
              <w:rPr>
                <w:rFonts w:ascii="Times" w:hAnsi="Times"/>
              </w:rPr>
            </w:pPr>
            <w:r w:rsidRPr="00714569">
              <w:rPr>
                <w:rFonts w:ascii="Times" w:hAnsi="Times"/>
              </w:rPr>
              <w:t>3</w:t>
            </w:r>
          </w:p>
        </w:tc>
        <w:tc>
          <w:tcPr>
            <w:tcW w:w="814" w:type="dxa"/>
          </w:tcPr>
          <w:p w:rsidR="001F2EC2" w:rsidRPr="00714569" w:rsidRDefault="001F2EC2" w:rsidP="00BC16FC">
            <w:pPr>
              <w:rPr>
                <w:rFonts w:ascii="Times" w:hAnsi="Times"/>
              </w:rPr>
            </w:pPr>
            <w:r w:rsidRPr="00714569">
              <w:rPr>
                <w:rFonts w:ascii="Times" w:hAnsi="Times"/>
              </w:rPr>
              <w:t>42</w:t>
            </w:r>
          </w:p>
        </w:tc>
      </w:tr>
      <w:tr w:rsidR="001F2EC2" w:rsidRPr="00260B0B" w:rsidTr="0003406E">
        <w:trPr>
          <w:trHeight w:val="301"/>
        </w:trPr>
        <w:tc>
          <w:tcPr>
            <w:tcW w:w="1773" w:type="dxa"/>
          </w:tcPr>
          <w:p w:rsidR="001F2EC2" w:rsidRPr="00CE5179" w:rsidRDefault="001F2EC2" w:rsidP="006924CF">
            <w:r w:rsidRPr="00CE5179">
              <w:t>Final exam</w:t>
            </w:r>
          </w:p>
        </w:tc>
        <w:tc>
          <w:tcPr>
            <w:tcW w:w="1016" w:type="dxa"/>
          </w:tcPr>
          <w:p w:rsidR="001F2EC2" w:rsidRPr="00714569" w:rsidRDefault="001F2EC2" w:rsidP="00BC16FC">
            <w:pPr>
              <w:rPr>
                <w:rFonts w:ascii="Times" w:hAnsi="Times"/>
              </w:rPr>
            </w:pPr>
            <w:r w:rsidRPr="00714569">
              <w:rPr>
                <w:rFonts w:ascii="Times" w:hAnsi="Times"/>
              </w:rPr>
              <w:t>1</w:t>
            </w:r>
          </w:p>
        </w:tc>
        <w:tc>
          <w:tcPr>
            <w:tcW w:w="1227" w:type="dxa"/>
          </w:tcPr>
          <w:p w:rsidR="001F2EC2" w:rsidRPr="00714569" w:rsidRDefault="001F2EC2" w:rsidP="00BC16FC">
            <w:pPr>
              <w:rPr>
                <w:rFonts w:ascii="Times" w:hAnsi="Times"/>
              </w:rPr>
            </w:pPr>
            <w:r w:rsidRPr="00714569">
              <w:rPr>
                <w:rFonts w:ascii="Times" w:hAnsi="Times"/>
              </w:rPr>
              <w:t>10</w:t>
            </w:r>
          </w:p>
        </w:tc>
        <w:tc>
          <w:tcPr>
            <w:tcW w:w="814" w:type="dxa"/>
          </w:tcPr>
          <w:p w:rsidR="001F2EC2" w:rsidRPr="00714569" w:rsidRDefault="001F2EC2" w:rsidP="00BC16FC">
            <w:pPr>
              <w:rPr>
                <w:rFonts w:ascii="Times" w:hAnsi="Times"/>
              </w:rPr>
            </w:pPr>
            <w:r w:rsidRPr="00714569">
              <w:rPr>
                <w:rFonts w:ascii="Times" w:hAnsi="Times"/>
              </w:rPr>
              <w:t>10</w:t>
            </w:r>
          </w:p>
        </w:tc>
      </w:tr>
      <w:tr w:rsidR="001F2EC2" w:rsidRPr="00260B0B" w:rsidTr="0003406E">
        <w:trPr>
          <w:trHeight w:val="301"/>
        </w:trPr>
        <w:tc>
          <w:tcPr>
            <w:tcW w:w="1773" w:type="dxa"/>
          </w:tcPr>
          <w:p w:rsidR="001F2EC2" w:rsidRPr="00CE5179" w:rsidRDefault="001F2EC2" w:rsidP="006924CF">
            <w:r w:rsidRPr="00CE5179">
              <w:t>Quizzes</w:t>
            </w:r>
          </w:p>
        </w:tc>
        <w:tc>
          <w:tcPr>
            <w:tcW w:w="1016" w:type="dxa"/>
          </w:tcPr>
          <w:p w:rsidR="001F2EC2" w:rsidRPr="00714569" w:rsidRDefault="001F2EC2" w:rsidP="00BC16FC">
            <w:pPr>
              <w:rPr>
                <w:rFonts w:ascii="Times" w:hAnsi="Times"/>
              </w:rPr>
            </w:pPr>
            <w:r w:rsidRPr="00714569">
              <w:rPr>
                <w:rFonts w:ascii="Times" w:hAnsi="Times"/>
              </w:rPr>
              <w:t>0</w:t>
            </w:r>
          </w:p>
        </w:tc>
        <w:tc>
          <w:tcPr>
            <w:tcW w:w="1227" w:type="dxa"/>
          </w:tcPr>
          <w:p w:rsidR="001F2EC2" w:rsidRPr="00714569" w:rsidRDefault="001F2EC2" w:rsidP="00BC16FC">
            <w:pPr>
              <w:rPr>
                <w:rFonts w:ascii="Times" w:hAnsi="Times"/>
              </w:rPr>
            </w:pPr>
            <w:r w:rsidRPr="00714569">
              <w:rPr>
                <w:rFonts w:ascii="Times" w:hAnsi="Times"/>
              </w:rPr>
              <w:t>0</w:t>
            </w:r>
          </w:p>
        </w:tc>
        <w:tc>
          <w:tcPr>
            <w:tcW w:w="814" w:type="dxa"/>
          </w:tcPr>
          <w:p w:rsidR="001F2EC2" w:rsidRPr="00714569" w:rsidRDefault="001F2EC2" w:rsidP="00BC16FC">
            <w:pPr>
              <w:rPr>
                <w:rFonts w:ascii="Times" w:hAnsi="Times"/>
              </w:rPr>
            </w:pPr>
            <w:r w:rsidRPr="00714569">
              <w:rPr>
                <w:rFonts w:ascii="Times" w:hAnsi="Times"/>
              </w:rPr>
              <w:t>0</w:t>
            </w:r>
          </w:p>
        </w:tc>
      </w:tr>
      <w:tr w:rsidR="001F2EC2" w:rsidRPr="00260B0B" w:rsidTr="0003406E">
        <w:trPr>
          <w:trHeight w:val="301"/>
        </w:trPr>
        <w:tc>
          <w:tcPr>
            <w:tcW w:w="1773" w:type="dxa"/>
          </w:tcPr>
          <w:p w:rsidR="001F2EC2" w:rsidRPr="00CE5179" w:rsidRDefault="001F2EC2" w:rsidP="006924CF">
            <w:r w:rsidRPr="00CE5179">
              <w:t>Semester project</w:t>
            </w:r>
          </w:p>
        </w:tc>
        <w:tc>
          <w:tcPr>
            <w:tcW w:w="1016" w:type="dxa"/>
          </w:tcPr>
          <w:p w:rsidR="001F2EC2" w:rsidRPr="00714569" w:rsidRDefault="001F2EC2" w:rsidP="00BC16FC">
            <w:pPr>
              <w:rPr>
                <w:rFonts w:ascii="Times" w:hAnsi="Times"/>
              </w:rPr>
            </w:pPr>
            <w:r w:rsidRPr="00714569">
              <w:rPr>
                <w:rFonts w:ascii="Times" w:hAnsi="Times"/>
              </w:rPr>
              <w:t>0</w:t>
            </w:r>
          </w:p>
        </w:tc>
        <w:tc>
          <w:tcPr>
            <w:tcW w:w="1227" w:type="dxa"/>
          </w:tcPr>
          <w:p w:rsidR="001F2EC2" w:rsidRPr="00714569" w:rsidRDefault="001F2EC2" w:rsidP="00BC16FC">
            <w:pPr>
              <w:rPr>
                <w:rFonts w:ascii="Times" w:hAnsi="Times"/>
              </w:rPr>
            </w:pPr>
            <w:r w:rsidRPr="00714569">
              <w:rPr>
                <w:rFonts w:ascii="Times" w:hAnsi="Times"/>
              </w:rPr>
              <w:t>0</w:t>
            </w:r>
          </w:p>
        </w:tc>
        <w:tc>
          <w:tcPr>
            <w:tcW w:w="814" w:type="dxa"/>
          </w:tcPr>
          <w:p w:rsidR="001F2EC2" w:rsidRPr="00714569" w:rsidRDefault="001F2EC2" w:rsidP="00BC16FC">
            <w:pPr>
              <w:rPr>
                <w:rFonts w:ascii="Times" w:hAnsi="Times"/>
              </w:rPr>
            </w:pPr>
            <w:r w:rsidRPr="00714569">
              <w:rPr>
                <w:rFonts w:ascii="Times" w:hAnsi="Times"/>
              </w:rPr>
              <w:t>0</w:t>
            </w:r>
          </w:p>
        </w:tc>
      </w:tr>
      <w:tr w:rsidR="001F2EC2" w:rsidRPr="00260B0B" w:rsidTr="0003406E">
        <w:trPr>
          <w:trHeight w:val="301"/>
        </w:trPr>
        <w:tc>
          <w:tcPr>
            <w:tcW w:w="1773" w:type="dxa"/>
          </w:tcPr>
          <w:p w:rsidR="001F2EC2" w:rsidRPr="00CE5179" w:rsidRDefault="001F2EC2" w:rsidP="006924CF">
            <w:r w:rsidRPr="00CE5179">
              <w:t>Assignments</w:t>
            </w:r>
          </w:p>
        </w:tc>
        <w:tc>
          <w:tcPr>
            <w:tcW w:w="1016" w:type="dxa"/>
          </w:tcPr>
          <w:p w:rsidR="001F2EC2" w:rsidRPr="00714569" w:rsidRDefault="001F2EC2" w:rsidP="00BC16FC">
            <w:pPr>
              <w:rPr>
                <w:rFonts w:ascii="Times" w:hAnsi="Times"/>
              </w:rPr>
            </w:pPr>
            <w:r w:rsidRPr="00714569">
              <w:rPr>
                <w:rFonts w:ascii="Times" w:hAnsi="Times"/>
              </w:rPr>
              <w:t>0</w:t>
            </w:r>
          </w:p>
        </w:tc>
        <w:tc>
          <w:tcPr>
            <w:tcW w:w="1227" w:type="dxa"/>
          </w:tcPr>
          <w:p w:rsidR="001F2EC2" w:rsidRPr="00714569" w:rsidRDefault="001F2EC2" w:rsidP="00BC16FC">
            <w:pPr>
              <w:rPr>
                <w:rFonts w:ascii="Times" w:hAnsi="Times"/>
              </w:rPr>
            </w:pPr>
            <w:r w:rsidRPr="00714569">
              <w:rPr>
                <w:rFonts w:ascii="Times" w:hAnsi="Times"/>
              </w:rPr>
              <w:t>0</w:t>
            </w:r>
          </w:p>
        </w:tc>
        <w:tc>
          <w:tcPr>
            <w:tcW w:w="814" w:type="dxa"/>
          </w:tcPr>
          <w:p w:rsidR="001F2EC2" w:rsidRPr="00714569" w:rsidRDefault="001F2EC2" w:rsidP="00BC16FC">
            <w:pPr>
              <w:rPr>
                <w:rFonts w:ascii="Times" w:hAnsi="Times"/>
              </w:rPr>
            </w:pPr>
            <w:r w:rsidRPr="00714569">
              <w:rPr>
                <w:rFonts w:ascii="Times" w:hAnsi="Times"/>
              </w:rPr>
              <w:t>0</w:t>
            </w:r>
          </w:p>
        </w:tc>
      </w:tr>
      <w:tr w:rsidR="001F2EC2" w:rsidRPr="00260B0B" w:rsidTr="0003406E">
        <w:trPr>
          <w:trHeight w:val="289"/>
        </w:trPr>
        <w:tc>
          <w:tcPr>
            <w:tcW w:w="1773" w:type="dxa"/>
          </w:tcPr>
          <w:p w:rsidR="001F2EC2" w:rsidRPr="00CE5179" w:rsidRDefault="001F2EC2" w:rsidP="006924CF">
            <w:r w:rsidRPr="00CE5179">
              <w:t>Final project</w:t>
            </w:r>
          </w:p>
        </w:tc>
        <w:tc>
          <w:tcPr>
            <w:tcW w:w="1016" w:type="dxa"/>
          </w:tcPr>
          <w:p w:rsidR="001F2EC2" w:rsidRPr="00714569" w:rsidRDefault="001F2EC2" w:rsidP="00BC16FC">
            <w:pPr>
              <w:rPr>
                <w:rFonts w:ascii="Times" w:hAnsi="Times"/>
              </w:rPr>
            </w:pPr>
            <w:r w:rsidRPr="00714569">
              <w:rPr>
                <w:rFonts w:ascii="Times" w:hAnsi="Times"/>
              </w:rPr>
              <w:t>0</w:t>
            </w:r>
          </w:p>
        </w:tc>
        <w:tc>
          <w:tcPr>
            <w:tcW w:w="1227" w:type="dxa"/>
          </w:tcPr>
          <w:p w:rsidR="001F2EC2" w:rsidRPr="00714569" w:rsidRDefault="001F2EC2" w:rsidP="00BC16FC">
            <w:pPr>
              <w:rPr>
                <w:rFonts w:ascii="Times" w:hAnsi="Times"/>
              </w:rPr>
            </w:pPr>
            <w:r w:rsidRPr="00714569">
              <w:rPr>
                <w:rFonts w:ascii="Times" w:hAnsi="Times"/>
              </w:rPr>
              <w:t>0</w:t>
            </w:r>
          </w:p>
        </w:tc>
        <w:tc>
          <w:tcPr>
            <w:tcW w:w="814" w:type="dxa"/>
          </w:tcPr>
          <w:p w:rsidR="001F2EC2" w:rsidRPr="00714569" w:rsidRDefault="001F2EC2" w:rsidP="00BC16FC">
            <w:pPr>
              <w:rPr>
                <w:rFonts w:ascii="Times" w:hAnsi="Times"/>
              </w:rPr>
            </w:pPr>
            <w:r w:rsidRPr="00714569">
              <w:rPr>
                <w:rFonts w:ascii="Times" w:hAnsi="Times"/>
              </w:rPr>
              <w:t>0</w:t>
            </w:r>
          </w:p>
        </w:tc>
      </w:tr>
      <w:tr w:rsidR="001F2EC2" w:rsidRPr="00260B0B" w:rsidTr="0003406E">
        <w:trPr>
          <w:trHeight w:val="301"/>
        </w:trPr>
        <w:tc>
          <w:tcPr>
            <w:tcW w:w="1773" w:type="dxa"/>
          </w:tcPr>
          <w:p w:rsidR="001F2EC2" w:rsidRPr="00CE5179" w:rsidRDefault="001F2EC2" w:rsidP="006924CF">
            <w:r w:rsidRPr="00CE5179">
              <w:t>Seminar</w:t>
            </w:r>
          </w:p>
        </w:tc>
        <w:tc>
          <w:tcPr>
            <w:tcW w:w="1016" w:type="dxa"/>
          </w:tcPr>
          <w:p w:rsidR="001F2EC2" w:rsidRPr="00714569" w:rsidRDefault="001F2EC2" w:rsidP="00BC16FC">
            <w:pPr>
              <w:rPr>
                <w:rFonts w:ascii="Times" w:hAnsi="Times"/>
              </w:rPr>
            </w:pPr>
            <w:r w:rsidRPr="00714569">
              <w:rPr>
                <w:rFonts w:ascii="Times" w:hAnsi="Times"/>
              </w:rPr>
              <w:t>0</w:t>
            </w:r>
          </w:p>
        </w:tc>
        <w:tc>
          <w:tcPr>
            <w:tcW w:w="1227" w:type="dxa"/>
          </w:tcPr>
          <w:p w:rsidR="001F2EC2" w:rsidRPr="00714569" w:rsidRDefault="001F2EC2" w:rsidP="00BC16FC">
            <w:pPr>
              <w:rPr>
                <w:rFonts w:ascii="Times" w:hAnsi="Times"/>
              </w:rPr>
            </w:pPr>
            <w:r w:rsidRPr="00714569">
              <w:rPr>
                <w:rFonts w:ascii="Times" w:hAnsi="Times"/>
              </w:rPr>
              <w:t>0</w:t>
            </w:r>
          </w:p>
        </w:tc>
        <w:tc>
          <w:tcPr>
            <w:tcW w:w="814" w:type="dxa"/>
          </w:tcPr>
          <w:p w:rsidR="001F2EC2" w:rsidRPr="00714569" w:rsidRDefault="001F2EC2" w:rsidP="00BC16FC">
            <w:pPr>
              <w:rPr>
                <w:rFonts w:ascii="Times" w:hAnsi="Times"/>
              </w:rPr>
            </w:pPr>
            <w:r w:rsidRPr="00714569">
              <w:rPr>
                <w:rFonts w:ascii="Times" w:hAnsi="Times"/>
              </w:rPr>
              <w:t>0</w:t>
            </w:r>
          </w:p>
        </w:tc>
      </w:tr>
      <w:tr w:rsidR="001F2EC2" w:rsidRPr="00260B0B" w:rsidTr="0003406E">
        <w:trPr>
          <w:trHeight w:val="301"/>
        </w:trPr>
        <w:tc>
          <w:tcPr>
            <w:tcW w:w="1773" w:type="dxa"/>
          </w:tcPr>
          <w:p w:rsidR="001F2EC2" w:rsidRPr="00CE5179" w:rsidRDefault="001F2EC2" w:rsidP="006924CF">
            <w:r w:rsidRPr="00CE5179">
              <w:t>Duties</w:t>
            </w:r>
          </w:p>
        </w:tc>
        <w:tc>
          <w:tcPr>
            <w:tcW w:w="1016" w:type="dxa"/>
          </w:tcPr>
          <w:p w:rsidR="001F2EC2" w:rsidRPr="00714569" w:rsidRDefault="001F2EC2" w:rsidP="00BC16FC">
            <w:pPr>
              <w:rPr>
                <w:rFonts w:ascii="Times" w:hAnsi="Times"/>
              </w:rPr>
            </w:pPr>
            <w:r w:rsidRPr="00714569">
              <w:rPr>
                <w:rFonts w:ascii="Times" w:hAnsi="Times"/>
              </w:rPr>
              <w:t>2</w:t>
            </w:r>
          </w:p>
        </w:tc>
        <w:tc>
          <w:tcPr>
            <w:tcW w:w="1227" w:type="dxa"/>
          </w:tcPr>
          <w:p w:rsidR="001F2EC2" w:rsidRPr="00714569" w:rsidRDefault="001F2EC2" w:rsidP="00BC16FC">
            <w:pPr>
              <w:rPr>
                <w:rFonts w:ascii="Times" w:hAnsi="Times"/>
              </w:rPr>
            </w:pPr>
            <w:r w:rsidRPr="00714569">
              <w:rPr>
                <w:rFonts w:ascii="Times" w:hAnsi="Times"/>
              </w:rPr>
              <w:t>20</w:t>
            </w:r>
          </w:p>
        </w:tc>
        <w:tc>
          <w:tcPr>
            <w:tcW w:w="814" w:type="dxa"/>
          </w:tcPr>
          <w:p w:rsidR="001F2EC2" w:rsidRPr="00714569" w:rsidRDefault="001F2EC2" w:rsidP="00BC16FC">
            <w:pPr>
              <w:rPr>
                <w:rFonts w:ascii="Times" w:hAnsi="Times"/>
              </w:rPr>
            </w:pPr>
            <w:r w:rsidRPr="00714569">
              <w:rPr>
                <w:rFonts w:ascii="Times" w:hAnsi="Times"/>
              </w:rPr>
              <w:t>40</w:t>
            </w:r>
          </w:p>
        </w:tc>
      </w:tr>
      <w:tr w:rsidR="001F2EC2" w:rsidRPr="00260B0B" w:rsidTr="0003406E">
        <w:trPr>
          <w:trHeight w:val="301"/>
        </w:trPr>
        <w:tc>
          <w:tcPr>
            <w:tcW w:w="1773" w:type="dxa"/>
          </w:tcPr>
          <w:p w:rsidR="001F2EC2" w:rsidRPr="00CE5179" w:rsidRDefault="001F2EC2" w:rsidP="006924CF">
            <w:r w:rsidRPr="00CE5179">
              <w:t>Presentation</w:t>
            </w:r>
          </w:p>
        </w:tc>
        <w:tc>
          <w:tcPr>
            <w:tcW w:w="1016" w:type="dxa"/>
          </w:tcPr>
          <w:p w:rsidR="001F2EC2" w:rsidRPr="00714569" w:rsidRDefault="001F2EC2" w:rsidP="00BC16FC">
            <w:pPr>
              <w:rPr>
                <w:rFonts w:ascii="Times" w:hAnsi="Times"/>
              </w:rPr>
            </w:pPr>
            <w:r w:rsidRPr="00714569">
              <w:rPr>
                <w:rFonts w:ascii="Times" w:hAnsi="Times"/>
              </w:rPr>
              <w:t>2</w:t>
            </w:r>
          </w:p>
        </w:tc>
        <w:tc>
          <w:tcPr>
            <w:tcW w:w="1227" w:type="dxa"/>
          </w:tcPr>
          <w:p w:rsidR="001F2EC2" w:rsidRPr="00714569" w:rsidRDefault="001F2EC2" w:rsidP="00BC16FC">
            <w:pPr>
              <w:rPr>
                <w:rFonts w:ascii="Times" w:hAnsi="Times"/>
              </w:rPr>
            </w:pPr>
            <w:r w:rsidRPr="00714569">
              <w:rPr>
                <w:rFonts w:ascii="Times" w:hAnsi="Times"/>
              </w:rPr>
              <w:t>6</w:t>
            </w:r>
          </w:p>
        </w:tc>
        <w:tc>
          <w:tcPr>
            <w:tcW w:w="814" w:type="dxa"/>
          </w:tcPr>
          <w:p w:rsidR="001F2EC2" w:rsidRPr="00714569" w:rsidRDefault="001F2EC2" w:rsidP="00BC16FC">
            <w:pPr>
              <w:rPr>
                <w:rFonts w:ascii="Times" w:hAnsi="Times"/>
              </w:rPr>
            </w:pPr>
            <w:r w:rsidRPr="00714569">
              <w:rPr>
                <w:rFonts w:ascii="Times" w:hAnsi="Times"/>
              </w:rPr>
              <w:t>12</w:t>
            </w:r>
          </w:p>
        </w:tc>
      </w:tr>
      <w:tr w:rsidR="001F2EC2" w:rsidRPr="00260B0B" w:rsidTr="0003406E">
        <w:trPr>
          <w:trHeight w:val="301"/>
        </w:trPr>
        <w:tc>
          <w:tcPr>
            <w:tcW w:w="1773" w:type="dxa"/>
          </w:tcPr>
          <w:p w:rsidR="001F2EC2" w:rsidRPr="00CE5179" w:rsidRDefault="001F2EC2" w:rsidP="006924CF">
            <w:r w:rsidRPr="00CE5179">
              <w:t>Midterm</w:t>
            </w:r>
          </w:p>
        </w:tc>
        <w:tc>
          <w:tcPr>
            <w:tcW w:w="1016" w:type="dxa"/>
          </w:tcPr>
          <w:p w:rsidR="001F2EC2" w:rsidRPr="00714569" w:rsidRDefault="001F2EC2" w:rsidP="00BC16FC">
            <w:pPr>
              <w:rPr>
                <w:rFonts w:ascii="Times" w:hAnsi="Times"/>
              </w:rPr>
            </w:pPr>
            <w:r w:rsidRPr="00714569">
              <w:rPr>
                <w:rFonts w:ascii="Times" w:hAnsi="Times"/>
              </w:rPr>
              <w:t>0</w:t>
            </w:r>
          </w:p>
        </w:tc>
        <w:tc>
          <w:tcPr>
            <w:tcW w:w="1227" w:type="dxa"/>
          </w:tcPr>
          <w:p w:rsidR="001F2EC2" w:rsidRPr="00714569" w:rsidRDefault="001F2EC2" w:rsidP="00BC16FC">
            <w:pPr>
              <w:rPr>
                <w:rFonts w:ascii="Times" w:hAnsi="Times"/>
              </w:rPr>
            </w:pPr>
            <w:r w:rsidRPr="00714569">
              <w:rPr>
                <w:rFonts w:ascii="Times" w:hAnsi="Times"/>
              </w:rPr>
              <w:t>0</w:t>
            </w:r>
          </w:p>
        </w:tc>
        <w:tc>
          <w:tcPr>
            <w:tcW w:w="814" w:type="dxa"/>
          </w:tcPr>
          <w:p w:rsidR="001F2EC2" w:rsidRPr="00714569" w:rsidRDefault="001F2EC2" w:rsidP="00BC16FC">
            <w:pPr>
              <w:rPr>
                <w:rFonts w:ascii="Times" w:hAnsi="Times"/>
              </w:rPr>
            </w:pPr>
            <w:r w:rsidRPr="00714569">
              <w:rPr>
                <w:rFonts w:ascii="Times" w:hAnsi="Times"/>
              </w:rPr>
              <w:t>0</w:t>
            </w:r>
          </w:p>
        </w:tc>
      </w:tr>
      <w:tr w:rsidR="001F2EC2" w:rsidRPr="00260B0B" w:rsidTr="0003406E">
        <w:trPr>
          <w:trHeight w:val="289"/>
        </w:trPr>
        <w:tc>
          <w:tcPr>
            <w:tcW w:w="1773" w:type="dxa"/>
          </w:tcPr>
          <w:p w:rsidR="001F2EC2" w:rsidRPr="00CE5179" w:rsidRDefault="001F2EC2" w:rsidP="006924CF">
            <w:r w:rsidRPr="00CE5179">
              <w:t>Project</w:t>
            </w:r>
          </w:p>
        </w:tc>
        <w:tc>
          <w:tcPr>
            <w:tcW w:w="1016" w:type="dxa"/>
          </w:tcPr>
          <w:p w:rsidR="001F2EC2" w:rsidRPr="00714569" w:rsidRDefault="001F2EC2" w:rsidP="00BC16FC">
            <w:pPr>
              <w:rPr>
                <w:rFonts w:ascii="Times" w:hAnsi="Times"/>
              </w:rPr>
            </w:pPr>
            <w:r w:rsidRPr="00714569">
              <w:rPr>
                <w:rFonts w:ascii="Times" w:hAnsi="Times"/>
              </w:rPr>
              <w:t>0</w:t>
            </w:r>
          </w:p>
        </w:tc>
        <w:tc>
          <w:tcPr>
            <w:tcW w:w="1227" w:type="dxa"/>
          </w:tcPr>
          <w:p w:rsidR="001F2EC2" w:rsidRPr="00714569" w:rsidRDefault="001F2EC2" w:rsidP="00BC16FC">
            <w:pPr>
              <w:rPr>
                <w:rFonts w:ascii="Times" w:hAnsi="Times"/>
              </w:rPr>
            </w:pPr>
            <w:r w:rsidRPr="00714569">
              <w:rPr>
                <w:rFonts w:ascii="Times" w:hAnsi="Times"/>
              </w:rPr>
              <w:t>0</w:t>
            </w:r>
          </w:p>
        </w:tc>
        <w:tc>
          <w:tcPr>
            <w:tcW w:w="814" w:type="dxa"/>
          </w:tcPr>
          <w:p w:rsidR="001F2EC2" w:rsidRPr="00714569" w:rsidRDefault="001F2EC2" w:rsidP="00BC16FC">
            <w:pPr>
              <w:rPr>
                <w:rFonts w:ascii="Times" w:hAnsi="Times"/>
              </w:rPr>
            </w:pPr>
            <w:r w:rsidRPr="00714569">
              <w:rPr>
                <w:rFonts w:ascii="Times" w:hAnsi="Times"/>
              </w:rPr>
              <w:t>0</w:t>
            </w:r>
          </w:p>
        </w:tc>
      </w:tr>
      <w:tr w:rsidR="001F2EC2" w:rsidRPr="00260B0B" w:rsidTr="0003406E">
        <w:trPr>
          <w:trHeight w:val="301"/>
        </w:trPr>
        <w:tc>
          <w:tcPr>
            <w:tcW w:w="1773" w:type="dxa"/>
          </w:tcPr>
          <w:p w:rsidR="001F2EC2" w:rsidRPr="00CE5179" w:rsidRDefault="001F2EC2" w:rsidP="006924CF">
            <w:r w:rsidRPr="00CE5179">
              <w:t>Lab</w:t>
            </w:r>
          </w:p>
        </w:tc>
        <w:tc>
          <w:tcPr>
            <w:tcW w:w="1016" w:type="dxa"/>
          </w:tcPr>
          <w:p w:rsidR="001F2EC2" w:rsidRPr="00714569" w:rsidRDefault="001F2EC2" w:rsidP="00BC16FC">
            <w:pPr>
              <w:rPr>
                <w:rFonts w:ascii="Times" w:hAnsi="Times"/>
              </w:rPr>
            </w:pPr>
            <w:r w:rsidRPr="00714569">
              <w:rPr>
                <w:rFonts w:ascii="Times" w:hAnsi="Times"/>
              </w:rPr>
              <w:t>0</w:t>
            </w:r>
          </w:p>
        </w:tc>
        <w:tc>
          <w:tcPr>
            <w:tcW w:w="1227" w:type="dxa"/>
          </w:tcPr>
          <w:p w:rsidR="001F2EC2" w:rsidRPr="00714569" w:rsidRDefault="001F2EC2" w:rsidP="00BC16FC">
            <w:pPr>
              <w:rPr>
                <w:rFonts w:ascii="Times" w:hAnsi="Times"/>
              </w:rPr>
            </w:pPr>
            <w:r w:rsidRPr="00714569">
              <w:rPr>
                <w:rFonts w:ascii="Times" w:hAnsi="Times"/>
              </w:rPr>
              <w:t>0</w:t>
            </w:r>
          </w:p>
        </w:tc>
        <w:tc>
          <w:tcPr>
            <w:tcW w:w="814" w:type="dxa"/>
          </w:tcPr>
          <w:p w:rsidR="001F2EC2" w:rsidRPr="00714569" w:rsidRDefault="001F2EC2" w:rsidP="00BC16FC">
            <w:pPr>
              <w:rPr>
                <w:rFonts w:ascii="Times" w:hAnsi="Times"/>
              </w:rPr>
            </w:pPr>
            <w:r w:rsidRPr="00714569">
              <w:rPr>
                <w:rFonts w:ascii="Times" w:hAnsi="Times"/>
              </w:rPr>
              <w:t>0</w:t>
            </w:r>
          </w:p>
        </w:tc>
      </w:tr>
      <w:tr w:rsidR="001F2EC2" w:rsidRPr="00260B0B" w:rsidTr="0003406E">
        <w:trPr>
          <w:trHeight w:val="301"/>
        </w:trPr>
        <w:tc>
          <w:tcPr>
            <w:tcW w:w="1773" w:type="dxa"/>
          </w:tcPr>
          <w:p w:rsidR="001F2EC2" w:rsidRPr="00CE5179" w:rsidRDefault="001F2EC2" w:rsidP="006924CF">
            <w:r w:rsidRPr="00CE5179">
              <w:t>Private lesson time</w:t>
            </w:r>
          </w:p>
        </w:tc>
        <w:tc>
          <w:tcPr>
            <w:tcW w:w="1016" w:type="dxa"/>
          </w:tcPr>
          <w:p w:rsidR="001F2EC2" w:rsidRPr="00714569" w:rsidRDefault="001F2EC2" w:rsidP="00BC16FC">
            <w:pPr>
              <w:rPr>
                <w:rFonts w:ascii="Times" w:hAnsi="Times"/>
              </w:rPr>
            </w:pPr>
            <w:r w:rsidRPr="00714569">
              <w:rPr>
                <w:rFonts w:ascii="Times" w:hAnsi="Times"/>
              </w:rPr>
              <w:t>0</w:t>
            </w:r>
          </w:p>
        </w:tc>
        <w:tc>
          <w:tcPr>
            <w:tcW w:w="1227" w:type="dxa"/>
          </w:tcPr>
          <w:p w:rsidR="001F2EC2" w:rsidRPr="00714569" w:rsidRDefault="001F2EC2" w:rsidP="00BC16FC">
            <w:pPr>
              <w:rPr>
                <w:rFonts w:ascii="Times" w:hAnsi="Times"/>
              </w:rPr>
            </w:pPr>
            <w:r w:rsidRPr="00714569">
              <w:rPr>
                <w:rFonts w:ascii="Times" w:hAnsi="Times"/>
              </w:rPr>
              <w:t>0</w:t>
            </w:r>
          </w:p>
        </w:tc>
        <w:tc>
          <w:tcPr>
            <w:tcW w:w="814" w:type="dxa"/>
          </w:tcPr>
          <w:p w:rsidR="001F2EC2" w:rsidRPr="00714569" w:rsidRDefault="001F2EC2" w:rsidP="00BC16FC">
            <w:pPr>
              <w:rPr>
                <w:rFonts w:ascii="Times" w:hAnsi="Times"/>
              </w:rPr>
            </w:pPr>
            <w:r w:rsidRPr="00714569">
              <w:rPr>
                <w:rFonts w:ascii="Times" w:hAnsi="Times"/>
              </w:rPr>
              <w:t>0</w:t>
            </w:r>
          </w:p>
        </w:tc>
      </w:tr>
      <w:tr w:rsidR="001F2EC2" w:rsidRPr="00260B0B" w:rsidTr="0003406E">
        <w:trPr>
          <w:trHeight w:val="301"/>
        </w:trPr>
        <w:tc>
          <w:tcPr>
            <w:tcW w:w="1773" w:type="dxa"/>
          </w:tcPr>
          <w:p w:rsidR="001F2EC2" w:rsidRPr="00CE5179" w:rsidRDefault="001F2EC2" w:rsidP="006924CF">
            <w:r w:rsidRPr="00CE5179">
              <w:t>Other (Personal study)</w:t>
            </w:r>
          </w:p>
        </w:tc>
        <w:tc>
          <w:tcPr>
            <w:tcW w:w="1016" w:type="dxa"/>
          </w:tcPr>
          <w:p w:rsidR="001F2EC2" w:rsidRPr="00714569" w:rsidRDefault="001F2EC2" w:rsidP="00BC16FC">
            <w:pPr>
              <w:rPr>
                <w:rFonts w:ascii="Times" w:hAnsi="Times"/>
              </w:rPr>
            </w:pPr>
            <w:r w:rsidRPr="00714569">
              <w:rPr>
                <w:rFonts w:ascii="Times" w:hAnsi="Times"/>
              </w:rPr>
              <w:t>2</w:t>
            </w:r>
          </w:p>
        </w:tc>
        <w:tc>
          <w:tcPr>
            <w:tcW w:w="1227" w:type="dxa"/>
          </w:tcPr>
          <w:p w:rsidR="001F2EC2" w:rsidRPr="00714569" w:rsidRDefault="001F2EC2" w:rsidP="00BC16FC">
            <w:pPr>
              <w:rPr>
                <w:rFonts w:ascii="Times" w:hAnsi="Times"/>
              </w:rPr>
            </w:pPr>
            <w:r w:rsidRPr="00714569">
              <w:rPr>
                <w:rFonts w:ascii="Times" w:hAnsi="Times"/>
              </w:rPr>
              <w:t>8</w:t>
            </w:r>
          </w:p>
        </w:tc>
        <w:tc>
          <w:tcPr>
            <w:tcW w:w="814" w:type="dxa"/>
          </w:tcPr>
          <w:p w:rsidR="001F2EC2" w:rsidRPr="00714569" w:rsidRDefault="001F2EC2" w:rsidP="00BC16FC">
            <w:pPr>
              <w:rPr>
                <w:rFonts w:ascii="Times" w:hAnsi="Times"/>
              </w:rPr>
            </w:pPr>
            <w:r w:rsidRPr="00714569">
              <w:rPr>
                <w:rFonts w:ascii="Times" w:hAnsi="Times"/>
              </w:rPr>
              <w:t>16</w:t>
            </w:r>
          </w:p>
        </w:tc>
      </w:tr>
      <w:tr w:rsidR="001F2EC2" w:rsidRPr="00260B0B" w:rsidTr="0003406E">
        <w:trPr>
          <w:trHeight w:val="301"/>
        </w:trPr>
        <w:tc>
          <w:tcPr>
            <w:tcW w:w="1773" w:type="dxa"/>
          </w:tcPr>
          <w:p w:rsidR="001F2EC2" w:rsidRPr="00CE5179" w:rsidRDefault="001F2EC2" w:rsidP="006924CF"/>
        </w:tc>
        <w:tc>
          <w:tcPr>
            <w:tcW w:w="1016" w:type="dxa"/>
          </w:tcPr>
          <w:p w:rsidR="001F2EC2" w:rsidRPr="00CE5179" w:rsidRDefault="001F2EC2" w:rsidP="006924CF"/>
        </w:tc>
        <w:tc>
          <w:tcPr>
            <w:tcW w:w="1227" w:type="dxa"/>
          </w:tcPr>
          <w:p w:rsidR="001F2EC2" w:rsidRPr="00CE5179" w:rsidRDefault="001F2EC2" w:rsidP="006924CF">
            <w:r w:rsidRPr="00CE5179">
              <w:t>Total workload</w:t>
            </w:r>
          </w:p>
        </w:tc>
        <w:tc>
          <w:tcPr>
            <w:tcW w:w="814" w:type="dxa"/>
          </w:tcPr>
          <w:p w:rsidR="001F2EC2" w:rsidRPr="00714569" w:rsidRDefault="001F2EC2" w:rsidP="00BC16FC">
            <w:pPr>
              <w:rPr>
                <w:rFonts w:ascii="Times" w:hAnsi="Times"/>
              </w:rPr>
            </w:pPr>
            <w:r w:rsidRPr="00714569">
              <w:rPr>
                <w:rFonts w:ascii="Times" w:hAnsi="Times"/>
              </w:rPr>
              <w:t>120</w:t>
            </w:r>
          </w:p>
        </w:tc>
      </w:tr>
      <w:tr w:rsidR="001F2EC2" w:rsidRPr="00260B0B" w:rsidTr="0003406E">
        <w:trPr>
          <w:trHeight w:val="301"/>
        </w:trPr>
        <w:tc>
          <w:tcPr>
            <w:tcW w:w="1773" w:type="dxa"/>
          </w:tcPr>
          <w:p w:rsidR="001F2EC2" w:rsidRPr="00CE5179" w:rsidRDefault="001F2EC2" w:rsidP="006924CF"/>
        </w:tc>
        <w:tc>
          <w:tcPr>
            <w:tcW w:w="1016" w:type="dxa"/>
          </w:tcPr>
          <w:p w:rsidR="001F2EC2" w:rsidRPr="00CE5179" w:rsidRDefault="001F2EC2" w:rsidP="006924CF"/>
        </w:tc>
        <w:tc>
          <w:tcPr>
            <w:tcW w:w="1227" w:type="dxa"/>
          </w:tcPr>
          <w:p w:rsidR="001F2EC2" w:rsidRPr="00CE5179" w:rsidRDefault="001F2EC2" w:rsidP="00BA70BF">
            <w:r w:rsidRPr="00CE5179">
              <w:t>Total workload</w:t>
            </w:r>
            <w:r>
              <w:t>/25</w:t>
            </w:r>
          </w:p>
        </w:tc>
        <w:tc>
          <w:tcPr>
            <w:tcW w:w="814" w:type="dxa"/>
          </w:tcPr>
          <w:p w:rsidR="001F2EC2" w:rsidRPr="00714569" w:rsidRDefault="001F2EC2" w:rsidP="00BC16FC">
            <w:pPr>
              <w:rPr>
                <w:rFonts w:ascii="Times" w:hAnsi="Times"/>
              </w:rPr>
            </w:pPr>
            <w:r w:rsidRPr="00714569">
              <w:rPr>
                <w:rFonts w:ascii="Times" w:hAnsi="Times"/>
              </w:rPr>
              <w:t>4.8</w:t>
            </w:r>
          </w:p>
        </w:tc>
      </w:tr>
      <w:tr w:rsidR="001F2EC2" w:rsidRPr="00260B0B" w:rsidTr="0003406E">
        <w:trPr>
          <w:trHeight w:val="301"/>
        </w:trPr>
        <w:tc>
          <w:tcPr>
            <w:tcW w:w="1773" w:type="dxa"/>
          </w:tcPr>
          <w:p w:rsidR="001F2EC2" w:rsidRPr="00CE5179" w:rsidRDefault="001F2EC2" w:rsidP="006924CF"/>
        </w:tc>
        <w:tc>
          <w:tcPr>
            <w:tcW w:w="1016" w:type="dxa"/>
          </w:tcPr>
          <w:p w:rsidR="001F2EC2" w:rsidRPr="00CE5179" w:rsidRDefault="001F2EC2" w:rsidP="006924CF"/>
        </w:tc>
        <w:tc>
          <w:tcPr>
            <w:tcW w:w="1227" w:type="dxa"/>
          </w:tcPr>
          <w:p w:rsidR="001F2EC2" w:rsidRPr="00CE5179" w:rsidRDefault="001F2EC2" w:rsidP="006924CF">
            <w:r>
              <w:t>ECTS Credit</w:t>
            </w:r>
          </w:p>
        </w:tc>
        <w:tc>
          <w:tcPr>
            <w:tcW w:w="814" w:type="dxa"/>
          </w:tcPr>
          <w:p w:rsidR="001F2EC2" w:rsidRPr="00714569" w:rsidRDefault="001F2EC2" w:rsidP="00BC16FC">
            <w:pPr>
              <w:rPr>
                <w:rFonts w:ascii="Times" w:hAnsi="Times"/>
              </w:rPr>
            </w:pPr>
            <w:r w:rsidRPr="00714569">
              <w:rPr>
                <w:rFonts w:ascii="Times" w:hAnsi="Times"/>
              </w:rPr>
              <w:t>5</w:t>
            </w:r>
          </w:p>
        </w:tc>
      </w:tr>
    </w:tbl>
    <w:p w:rsidR="003D3482" w:rsidRDefault="003D3482">
      <w:pPr>
        <w:spacing w:before="240" w:after="240"/>
        <w:rPr>
          <w:rFonts w:ascii="Times New Roman" w:eastAsia="Times New Roman" w:hAnsi="Times New Roman" w:cs="Times New Roman"/>
          <w:sz w:val="24"/>
          <w:szCs w:val="24"/>
        </w:rPr>
      </w:pPr>
    </w:p>
    <w:p w:rsidR="003D3482" w:rsidRDefault="00B8383D">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xml:space="preserve">: </w:t>
      </w:r>
      <w:r w:rsidR="001F2EC2" w:rsidRPr="001F2EC2">
        <w:rPr>
          <w:rFonts w:ascii="Times New Roman" w:eastAsia="Times New Roman" w:hAnsi="Times New Roman" w:cs="Times New Roman"/>
          <w:sz w:val="24"/>
          <w:szCs w:val="24"/>
        </w:rPr>
        <w:t>Lecture, Discussion</w:t>
      </w:r>
    </w:p>
    <w:p w:rsidR="003D3482" w:rsidRPr="00FC558F" w:rsidRDefault="00B8383D" w:rsidP="001F2EC2">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p>
    <w:sectPr w:rsidR="003D3482" w:rsidRPr="00FC558F">
      <w:head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ADD" w:rsidRDefault="00286ADD">
      <w:pPr>
        <w:spacing w:after="0" w:line="240" w:lineRule="auto"/>
      </w:pPr>
      <w:r>
        <w:separator/>
      </w:r>
    </w:p>
  </w:endnote>
  <w:endnote w:type="continuationSeparator" w:id="0">
    <w:p w:rsidR="00286ADD" w:rsidRDefault="00286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altName w:val="﷽﷽﷽﷽﷽﷽﷽﷽"/>
    <w:panose1 w:val="02040502050405020303"/>
    <w:charset w:val="A2"/>
    <w:family w:val="roman"/>
    <w:pitch w:val="variable"/>
    <w:sig w:usb0="00000287" w:usb1="00000000" w:usb2="00000000" w:usb3="00000000" w:csb0="0000009F" w:csb1="00000000"/>
  </w:font>
  <w:font w:name="Consolas">
    <w:panose1 w:val="020B0609020204030204"/>
    <w:charset w:val="A2"/>
    <w:family w:val="modern"/>
    <w:pitch w:val="fixed"/>
    <w:sig w:usb0="E00006FF" w:usb1="0000FCFF" w:usb2="00000001" w:usb3="00000000" w:csb0="0000019F" w:csb1="00000000"/>
  </w:font>
  <w:font w:name="Times">
    <w:altName w:val="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ADD" w:rsidRDefault="00286ADD">
      <w:pPr>
        <w:spacing w:after="0" w:line="240" w:lineRule="auto"/>
      </w:pPr>
      <w:r>
        <w:separator/>
      </w:r>
    </w:p>
  </w:footnote>
  <w:footnote w:type="continuationSeparator" w:id="0">
    <w:p w:rsidR="00286ADD" w:rsidRDefault="00286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482" w:rsidRDefault="003D34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3D3482"/>
    <w:rsid w:val="00012CB0"/>
    <w:rsid w:val="0003406E"/>
    <w:rsid w:val="00083A79"/>
    <w:rsid w:val="001F2EC2"/>
    <w:rsid w:val="00260B0B"/>
    <w:rsid w:val="00286ADD"/>
    <w:rsid w:val="002C1C62"/>
    <w:rsid w:val="002E77C9"/>
    <w:rsid w:val="0031304E"/>
    <w:rsid w:val="003D3482"/>
    <w:rsid w:val="003F2D98"/>
    <w:rsid w:val="005B6FF6"/>
    <w:rsid w:val="005E5511"/>
    <w:rsid w:val="006B122A"/>
    <w:rsid w:val="00731B58"/>
    <w:rsid w:val="0083504C"/>
    <w:rsid w:val="008D0777"/>
    <w:rsid w:val="00976790"/>
    <w:rsid w:val="00B830CF"/>
    <w:rsid w:val="00B8383D"/>
    <w:rsid w:val="00E4554E"/>
    <w:rsid w:val="00F46151"/>
    <w:rsid w:val="00FC558F"/>
    <w:rsid w:val="00FE18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TMLncedenBiimlendirilmi">
    <w:name w:val="HTML Preformatted"/>
    <w:basedOn w:val="Normal"/>
    <w:link w:val="HTMLncedenBiimlendirilmiChar"/>
    <w:uiPriority w:val="99"/>
    <w:semiHidden/>
    <w:unhideWhenUsed/>
    <w:rsid w:val="0003406E"/>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03406E"/>
    <w:rPr>
      <w:rFonts w:ascii="Consolas" w:hAnsi="Consola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TMLncedenBiimlendirilmi">
    <w:name w:val="HTML Preformatted"/>
    <w:basedOn w:val="Normal"/>
    <w:link w:val="HTMLncedenBiimlendirilmiChar"/>
    <w:uiPriority w:val="99"/>
    <w:semiHidden/>
    <w:unhideWhenUsed/>
    <w:rsid w:val="0003406E"/>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03406E"/>
    <w:rPr>
      <w:rFonts w:ascii="Consolas" w:hAnsi="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922119">
      <w:bodyDiv w:val="1"/>
      <w:marLeft w:val="0"/>
      <w:marRight w:val="0"/>
      <w:marTop w:val="0"/>
      <w:marBottom w:val="0"/>
      <w:divBdr>
        <w:top w:val="none" w:sz="0" w:space="0" w:color="auto"/>
        <w:left w:val="none" w:sz="0" w:space="0" w:color="auto"/>
        <w:bottom w:val="none" w:sz="0" w:space="0" w:color="auto"/>
        <w:right w:val="none" w:sz="0" w:space="0" w:color="auto"/>
      </w:divBdr>
      <w:divsChild>
        <w:div w:id="80761452">
          <w:marLeft w:val="0"/>
          <w:marRight w:val="0"/>
          <w:marTop w:val="0"/>
          <w:marBottom w:val="0"/>
          <w:divBdr>
            <w:top w:val="none" w:sz="0" w:space="0" w:color="auto"/>
            <w:left w:val="none" w:sz="0" w:space="0" w:color="auto"/>
            <w:bottom w:val="none" w:sz="0" w:space="0" w:color="auto"/>
            <w:right w:val="none" w:sz="0" w:space="0" w:color="auto"/>
          </w:divBdr>
          <w:divsChild>
            <w:div w:id="198666461">
              <w:marLeft w:val="0"/>
              <w:marRight w:val="0"/>
              <w:marTop w:val="0"/>
              <w:marBottom w:val="0"/>
              <w:divBdr>
                <w:top w:val="none" w:sz="0" w:space="0" w:color="auto"/>
                <w:left w:val="none" w:sz="0" w:space="0" w:color="auto"/>
                <w:bottom w:val="none" w:sz="0" w:space="0" w:color="auto"/>
                <w:right w:val="none" w:sz="0" w:space="0" w:color="auto"/>
              </w:divBdr>
              <w:divsChild>
                <w:div w:id="61298007">
                  <w:marLeft w:val="0"/>
                  <w:marRight w:val="0"/>
                  <w:marTop w:val="0"/>
                  <w:marBottom w:val="0"/>
                  <w:divBdr>
                    <w:top w:val="none" w:sz="0" w:space="0" w:color="auto"/>
                    <w:left w:val="none" w:sz="0" w:space="0" w:color="auto"/>
                    <w:bottom w:val="none" w:sz="0" w:space="0" w:color="auto"/>
                    <w:right w:val="none" w:sz="0" w:space="0" w:color="auto"/>
                  </w:divBdr>
                  <w:divsChild>
                    <w:div w:id="1924802356">
                      <w:marLeft w:val="0"/>
                      <w:marRight w:val="0"/>
                      <w:marTop w:val="0"/>
                      <w:marBottom w:val="0"/>
                      <w:divBdr>
                        <w:top w:val="none" w:sz="0" w:space="0" w:color="auto"/>
                        <w:left w:val="none" w:sz="0" w:space="0" w:color="auto"/>
                        <w:bottom w:val="none" w:sz="0" w:space="0" w:color="auto"/>
                        <w:right w:val="none" w:sz="0" w:space="0" w:color="auto"/>
                      </w:divBdr>
                      <w:divsChild>
                        <w:div w:id="1432625901">
                          <w:marLeft w:val="0"/>
                          <w:marRight w:val="0"/>
                          <w:marTop w:val="0"/>
                          <w:marBottom w:val="0"/>
                          <w:divBdr>
                            <w:top w:val="none" w:sz="0" w:space="0" w:color="auto"/>
                            <w:left w:val="none" w:sz="0" w:space="0" w:color="auto"/>
                            <w:bottom w:val="none" w:sz="0" w:space="0" w:color="auto"/>
                            <w:right w:val="none" w:sz="0" w:space="0" w:color="auto"/>
                          </w:divBdr>
                          <w:divsChild>
                            <w:div w:id="1718312668">
                              <w:marLeft w:val="0"/>
                              <w:marRight w:val="0"/>
                              <w:marTop w:val="0"/>
                              <w:marBottom w:val="0"/>
                              <w:divBdr>
                                <w:top w:val="none" w:sz="0" w:space="0" w:color="auto"/>
                                <w:left w:val="none" w:sz="0" w:space="0" w:color="auto"/>
                                <w:bottom w:val="none" w:sz="0" w:space="0" w:color="auto"/>
                                <w:right w:val="none" w:sz="0" w:space="0" w:color="auto"/>
                              </w:divBdr>
                              <w:divsChild>
                                <w:div w:id="1837916977">
                                  <w:marLeft w:val="0"/>
                                  <w:marRight w:val="0"/>
                                  <w:marTop w:val="0"/>
                                  <w:marBottom w:val="0"/>
                                  <w:divBdr>
                                    <w:top w:val="none" w:sz="0" w:space="0" w:color="auto"/>
                                    <w:left w:val="none" w:sz="0" w:space="0" w:color="auto"/>
                                    <w:bottom w:val="none" w:sz="0" w:space="0" w:color="auto"/>
                                    <w:right w:val="none" w:sz="0" w:space="0" w:color="auto"/>
                                  </w:divBdr>
                                  <w:divsChild>
                                    <w:div w:id="1790778512">
                                      <w:marLeft w:val="0"/>
                                      <w:marRight w:val="0"/>
                                      <w:marTop w:val="0"/>
                                      <w:marBottom w:val="0"/>
                                      <w:divBdr>
                                        <w:top w:val="none" w:sz="0" w:space="0" w:color="auto"/>
                                        <w:left w:val="none" w:sz="0" w:space="0" w:color="auto"/>
                                        <w:bottom w:val="none" w:sz="0" w:space="0" w:color="auto"/>
                                        <w:right w:val="none" w:sz="0" w:space="0" w:color="auto"/>
                                      </w:divBdr>
                                    </w:div>
                                    <w:div w:id="2029865225">
                                      <w:marLeft w:val="0"/>
                                      <w:marRight w:val="0"/>
                                      <w:marTop w:val="0"/>
                                      <w:marBottom w:val="0"/>
                                      <w:divBdr>
                                        <w:top w:val="none" w:sz="0" w:space="0" w:color="auto"/>
                                        <w:left w:val="none" w:sz="0" w:space="0" w:color="auto"/>
                                        <w:bottom w:val="none" w:sz="0" w:space="0" w:color="auto"/>
                                        <w:right w:val="none" w:sz="0" w:space="0" w:color="auto"/>
                                      </w:divBdr>
                                      <w:divsChild>
                                        <w:div w:id="1709721508">
                                          <w:marLeft w:val="0"/>
                                          <w:marRight w:val="165"/>
                                          <w:marTop w:val="150"/>
                                          <w:marBottom w:val="0"/>
                                          <w:divBdr>
                                            <w:top w:val="none" w:sz="0" w:space="0" w:color="auto"/>
                                            <w:left w:val="none" w:sz="0" w:space="0" w:color="auto"/>
                                            <w:bottom w:val="none" w:sz="0" w:space="0" w:color="auto"/>
                                            <w:right w:val="none" w:sz="0" w:space="0" w:color="auto"/>
                                          </w:divBdr>
                                          <w:divsChild>
                                            <w:div w:id="47073074">
                                              <w:marLeft w:val="0"/>
                                              <w:marRight w:val="0"/>
                                              <w:marTop w:val="0"/>
                                              <w:marBottom w:val="0"/>
                                              <w:divBdr>
                                                <w:top w:val="none" w:sz="0" w:space="0" w:color="auto"/>
                                                <w:left w:val="none" w:sz="0" w:space="0" w:color="auto"/>
                                                <w:bottom w:val="none" w:sz="0" w:space="0" w:color="auto"/>
                                                <w:right w:val="none" w:sz="0" w:space="0" w:color="auto"/>
                                              </w:divBdr>
                                              <w:divsChild>
                                                <w:div w:id="162080164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7301363">
      <w:bodyDiv w:val="1"/>
      <w:marLeft w:val="0"/>
      <w:marRight w:val="0"/>
      <w:marTop w:val="0"/>
      <w:marBottom w:val="0"/>
      <w:divBdr>
        <w:top w:val="none" w:sz="0" w:space="0" w:color="auto"/>
        <w:left w:val="none" w:sz="0" w:space="0" w:color="auto"/>
        <w:bottom w:val="none" w:sz="0" w:space="0" w:color="auto"/>
        <w:right w:val="none" w:sz="0" w:space="0" w:color="auto"/>
      </w:divBdr>
    </w:div>
    <w:div w:id="1033001518">
      <w:bodyDiv w:val="1"/>
      <w:marLeft w:val="0"/>
      <w:marRight w:val="0"/>
      <w:marTop w:val="0"/>
      <w:marBottom w:val="0"/>
      <w:divBdr>
        <w:top w:val="none" w:sz="0" w:space="0" w:color="auto"/>
        <w:left w:val="none" w:sz="0" w:space="0" w:color="auto"/>
        <w:bottom w:val="none" w:sz="0" w:space="0" w:color="auto"/>
        <w:right w:val="none" w:sz="0" w:space="0" w:color="auto"/>
      </w:divBdr>
      <w:divsChild>
        <w:div w:id="1783962179">
          <w:marLeft w:val="0"/>
          <w:marRight w:val="0"/>
          <w:marTop w:val="0"/>
          <w:marBottom w:val="0"/>
          <w:divBdr>
            <w:top w:val="none" w:sz="0" w:space="0" w:color="auto"/>
            <w:left w:val="none" w:sz="0" w:space="0" w:color="auto"/>
            <w:bottom w:val="none" w:sz="0" w:space="0" w:color="auto"/>
            <w:right w:val="none" w:sz="0" w:space="0" w:color="auto"/>
          </w:divBdr>
          <w:divsChild>
            <w:div w:id="1970167550">
              <w:marLeft w:val="0"/>
              <w:marRight w:val="0"/>
              <w:marTop w:val="0"/>
              <w:marBottom w:val="0"/>
              <w:divBdr>
                <w:top w:val="none" w:sz="0" w:space="0" w:color="auto"/>
                <w:left w:val="none" w:sz="0" w:space="0" w:color="auto"/>
                <w:bottom w:val="none" w:sz="0" w:space="0" w:color="auto"/>
                <w:right w:val="none" w:sz="0" w:space="0" w:color="auto"/>
              </w:divBdr>
              <w:divsChild>
                <w:div w:id="1369524255">
                  <w:marLeft w:val="0"/>
                  <w:marRight w:val="0"/>
                  <w:marTop w:val="0"/>
                  <w:marBottom w:val="0"/>
                  <w:divBdr>
                    <w:top w:val="none" w:sz="0" w:space="0" w:color="auto"/>
                    <w:left w:val="none" w:sz="0" w:space="0" w:color="auto"/>
                    <w:bottom w:val="none" w:sz="0" w:space="0" w:color="auto"/>
                    <w:right w:val="none" w:sz="0" w:space="0" w:color="auto"/>
                  </w:divBdr>
                  <w:divsChild>
                    <w:div w:id="1737391685">
                      <w:marLeft w:val="0"/>
                      <w:marRight w:val="0"/>
                      <w:marTop w:val="0"/>
                      <w:marBottom w:val="0"/>
                      <w:divBdr>
                        <w:top w:val="none" w:sz="0" w:space="0" w:color="auto"/>
                        <w:left w:val="none" w:sz="0" w:space="0" w:color="auto"/>
                        <w:bottom w:val="none" w:sz="0" w:space="0" w:color="auto"/>
                        <w:right w:val="none" w:sz="0" w:space="0" w:color="auto"/>
                      </w:divBdr>
                      <w:divsChild>
                        <w:div w:id="1351108933">
                          <w:marLeft w:val="0"/>
                          <w:marRight w:val="0"/>
                          <w:marTop w:val="0"/>
                          <w:marBottom w:val="0"/>
                          <w:divBdr>
                            <w:top w:val="none" w:sz="0" w:space="0" w:color="auto"/>
                            <w:left w:val="none" w:sz="0" w:space="0" w:color="auto"/>
                            <w:bottom w:val="none" w:sz="0" w:space="0" w:color="auto"/>
                            <w:right w:val="none" w:sz="0" w:space="0" w:color="auto"/>
                          </w:divBdr>
                          <w:divsChild>
                            <w:div w:id="905605180">
                              <w:marLeft w:val="0"/>
                              <w:marRight w:val="0"/>
                              <w:marTop w:val="0"/>
                              <w:marBottom w:val="0"/>
                              <w:divBdr>
                                <w:top w:val="none" w:sz="0" w:space="0" w:color="auto"/>
                                <w:left w:val="none" w:sz="0" w:space="0" w:color="auto"/>
                                <w:bottom w:val="none" w:sz="0" w:space="0" w:color="auto"/>
                                <w:right w:val="none" w:sz="0" w:space="0" w:color="auto"/>
                              </w:divBdr>
                              <w:divsChild>
                                <w:div w:id="329602606">
                                  <w:marLeft w:val="0"/>
                                  <w:marRight w:val="0"/>
                                  <w:marTop w:val="0"/>
                                  <w:marBottom w:val="0"/>
                                  <w:divBdr>
                                    <w:top w:val="none" w:sz="0" w:space="0" w:color="auto"/>
                                    <w:left w:val="none" w:sz="0" w:space="0" w:color="auto"/>
                                    <w:bottom w:val="none" w:sz="0" w:space="0" w:color="auto"/>
                                    <w:right w:val="none" w:sz="0" w:space="0" w:color="auto"/>
                                  </w:divBdr>
                                  <w:divsChild>
                                    <w:div w:id="1145510599">
                                      <w:marLeft w:val="0"/>
                                      <w:marRight w:val="0"/>
                                      <w:marTop w:val="0"/>
                                      <w:marBottom w:val="0"/>
                                      <w:divBdr>
                                        <w:top w:val="none" w:sz="0" w:space="0" w:color="auto"/>
                                        <w:left w:val="none" w:sz="0" w:space="0" w:color="auto"/>
                                        <w:bottom w:val="none" w:sz="0" w:space="0" w:color="auto"/>
                                        <w:right w:val="none" w:sz="0" w:space="0" w:color="auto"/>
                                      </w:divBdr>
                                    </w:div>
                                    <w:div w:id="1052118247">
                                      <w:marLeft w:val="0"/>
                                      <w:marRight w:val="0"/>
                                      <w:marTop w:val="0"/>
                                      <w:marBottom w:val="0"/>
                                      <w:divBdr>
                                        <w:top w:val="none" w:sz="0" w:space="0" w:color="auto"/>
                                        <w:left w:val="none" w:sz="0" w:space="0" w:color="auto"/>
                                        <w:bottom w:val="none" w:sz="0" w:space="0" w:color="auto"/>
                                        <w:right w:val="none" w:sz="0" w:space="0" w:color="auto"/>
                                      </w:divBdr>
                                      <w:divsChild>
                                        <w:div w:id="1896962049">
                                          <w:marLeft w:val="0"/>
                                          <w:marRight w:val="165"/>
                                          <w:marTop w:val="150"/>
                                          <w:marBottom w:val="0"/>
                                          <w:divBdr>
                                            <w:top w:val="none" w:sz="0" w:space="0" w:color="auto"/>
                                            <w:left w:val="none" w:sz="0" w:space="0" w:color="auto"/>
                                            <w:bottom w:val="none" w:sz="0" w:space="0" w:color="auto"/>
                                            <w:right w:val="none" w:sz="0" w:space="0" w:color="auto"/>
                                          </w:divBdr>
                                          <w:divsChild>
                                            <w:div w:id="1389453492">
                                              <w:marLeft w:val="0"/>
                                              <w:marRight w:val="0"/>
                                              <w:marTop w:val="0"/>
                                              <w:marBottom w:val="0"/>
                                              <w:divBdr>
                                                <w:top w:val="none" w:sz="0" w:space="0" w:color="auto"/>
                                                <w:left w:val="none" w:sz="0" w:space="0" w:color="auto"/>
                                                <w:bottom w:val="none" w:sz="0" w:space="0" w:color="auto"/>
                                                <w:right w:val="none" w:sz="0" w:space="0" w:color="auto"/>
                                              </w:divBdr>
                                              <w:divsChild>
                                                <w:div w:id="11797311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276952">
      <w:bodyDiv w:val="1"/>
      <w:marLeft w:val="0"/>
      <w:marRight w:val="0"/>
      <w:marTop w:val="0"/>
      <w:marBottom w:val="0"/>
      <w:divBdr>
        <w:top w:val="none" w:sz="0" w:space="0" w:color="auto"/>
        <w:left w:val="none" w:sz="0" w:space="0" w:color="auto"/>
        <w:bottom w:val="none" w:sz="0" w:space="0" w:color="auto"/>
        <w:right w:val="none" w:sz="0" w:space="0" w:color="auto"/>
      </w:divBdr>
      <w:divsChild>
        <w:div w:id="428700944">
          <w:marLeft w:val="0"/>
          <w:marRight w:val="0"/>
          <w:marTop w:val="0"/>
          <w:marBottom w:val="0"/>
          <w:divBdr>
            <w:top w:val="none" w:sz="0" w:space="0" w:color="auto"/>
            <w:left w:val="none" w:sz="0" w:space="0" w:color="auto"/>
            <w:bottom w:val="none" w:sz="0" w:space="0" w:color="auto"/>
            <w:right w:val="none" w:sz="0" w:space="0" w:color="auto"/>
          </w:divBdr>
          <w:divsChild>
            <w:div w:id="1392577324">
              <w:marLeft w:val="0"/>
              <w:marRight w:val="0"/>
              <w:marTop w:val="0"/>
              <w:marBottom w:val="0"/>
              <w:divBdr>
                <w:top w:val="none" w:sz="0" w:space="0" w:color="auto"/>
                <w:left w:val="none" w:sz="0" w:space="0" w:color="auto"/>
                <w:bottom w:val="none" w:sz="0" w:space="0" w:color="auto"/>
                <w:right w:val="none" w:sz="0" w:space="0" w:color="auto"/>
              </w:divBdr>
              <w:divsChild>
                <w:div w:id="658388728">
                  <w:marLeft w:val="0"/>
                  <w:marRight w:val="0"/>
                  <w:marTop w:val="0"/>
                  <w:marBottom w:val="0"/>
                  <w:divBdr>
                    <w:top w:val="none" w:sz="0" w:space="0" w:color="auto"/>
                    <w:left w:val="none" w:sz="0" w:space="0" w:color="auto"/>
                    <w:bottom w:val="none" w:sz="0" w:space="0" w:color="auto"/>
                    <w:right w:val="none" w:sz="0" w:space="0" w:color="auto"/>
                  </w:divBdr>
                  <w:divsChild>
                    <w:div w:id="122042837">
                      <w:marLeft w:val="0"/>
                      <w:marRight w:val="0"/>
                      <w:marTop w:val="0"/>
                      <w:marBottom w:val="0"/>
                      <w:divBdr>
                        <w:top w:val="none" w:sz="0" w:space="0" w:color="auto"/>
                        <w:left w:val="none" w:sz="0" w:space="0" w:color="auto"/>
                        <w:bottom w:val="none" w:sz="0" w:space="0" w:color="auto"/>
                        <w:right w:val="none" w:sz="0" w:space="0" w:color="auto"/>
                      </w:divBdr>
                      <w:divsChild>
                        <w:div w:id="1099368709">
                          <w:marLeft w:val="0"/>
                          <w:marRight w:val="0"/>
                          <w:marTop w:val="0"/>
                          <w:marBottom w:val="0"/>
                          <w:divBdr>
                            <w:top w:val="none" w:sz="0" w:space="0" w:color="auto"/>
                            <w:left w:val="none" w:sz="0" w:space="0" w:color="auto"/>
                            <w:bottom w:val="none" w:sz="0" w:space="0" w:color="auto"/>
                            <w:right w:val="none" w:sz="0" w:space="0" w:color="auto"/>
                          </w:divBdr>
                          <w:divsChild>
                            <w:div w:id="939871002">
                              <w:marLeft w:val="0"/>
                              <w:marRight w:val="0"/>
                              <w:marTop w:val="0"/>
                              <w:marBottom w:val="0"/>
                              <w:divBdr>
                                <w:top w:val="none" w:sz="0" w:space="0" w:color="auto"/>
                                <w:left w:val="none" w:sz="0" w:space="0" w:color="auto"/>
                                <w:bottom w:val="none" w:sz="0" w:space="0" w:color="auto"/>
                                <w:right w:val="none" w:sz="0" w:space="0" w:color="auto"/>
                              </w:divBdr>
                              <w:divsChild>
                                <w:div w:id="23486122">
                                  <w:marLeft w:val="0"/>
                                  <w:marRight w:val="0"/>
                                  <w:marTop w:val="0"/>
                                  <w:marBottom w:val="0"/>
                                  <w:divBdr>
                                    <w:top w:val="none" w:sz="0" w:space="0" w:color="auto"/>
                                    <w:left w:val="none" w:sz="0" w:space="0" w:color="auto"/>
                                    <w:bottom w:val="none" w:sz="0" w:space="0" w:color="auto"/>
                                    <w:right w:val="none" w:sz="0" w:space="0" w:color="auto"/>
                                  </w:divBdr>
                                  <w:divsChild>
                                    <w:div w:id="955059920">
                                      <w:marLeft w:val="0"/>
                                      <w:marRight w:val="0"/>
                                      <w:marTop w:val="0"/>
                                      <w:marBottom w:val="0"/>
                                      <w:divBdr>
                                        <w:top w:val="none" w:sz="0" w:space="0" w:color="auto"/>
                                        <w:left w:val="none" w:sz="0" w:space="0" w:color="auto"/>
                                        <w:bottom w:val="none" w:sz="0" w:space="0" w:color="auto"/>
                                        <w:right w:val="none" w:sz="0" w:space="0" w:color="auto"/>
                                      </w:divBdr>
                                    </w:div>
                                    <w:div w:id="2067297034">
                                      <w:marLeft w:val="0"/>
                                      <w:marRight w:val="0"/>
                                      <w:marTop w:val="0"/>
                                      <w:marBottom w:val="0"/>
                                      <w:divBdr>
                                        <w:top w:val="none" w:sz="0" w:space="0" w:color="auto"/>
                                        <w:left w:val="none" w:sz="0" w:space="0" w:color="auto"/>
                                        <w:bottom w:val="none" w:sz="0" w:space="0" w:color="auto"/>
                                        <w:right w:val="none" w:sz="0" w:space="0" w:color="auto"/>
                                      </w:divBdr>
                                      <w:divsChild>
                                        <w:div w:id="1620338031">
                                          <w:marLeft w:val="0"/>
                                          <w:marRight w:val="165"/>
                                          <w:marTop w:val="150"/>
                                          <w:marBottom w:val="0"/>
                                          <w:divBdr>
                                            <w:top w:val="none" w:sz="0" w:space="0" w:color="auto"/>
                                            <w:left w:val="none" w:sz="0" w:space="0" w:color="auto"/>
                                            <w:bottom w:val="none" w:sz="0" w:space="0" w:color="auto"/>
                                            <w:right w:val="none" w:sz="0" w:space="0" w:color="auto"/>
                                          </w:divBdr>
                                          <w:divsChild>
                                            <w:div w:id="738021851">
                                              <w:marLeft w:val="0"/>
                                              <w:marRight w:val="0"/>
                                              <w:marTop w:val="0"/>
                                              <w:marBottom w:val="0"/>
                                              <w:divBdr>
                                                <w:top w:val="none" w:sz="0" w:space="0" w:color="auto"/>
                                                <w:left w:val="none" w:sz="0" w:space="0" w:color="auto"/>
                                                <w:bottom w:val="none" w:sz="0" w:space="0" w:color="auto"/>
                                                <w:right w:val="none" w:sz="0" w:space="0" w:color="auto"/>
                                              </w:divBdr>
                                              <w:divsChild>
                                                <w:div w:id="12662279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950619">
      <w:bodyDiv w:val="1"/>
      <w:marLeft w:val="0"/>
      <w:marRight w:val="0"/>
      <w:marTop w:val="0"/>
      <w:marBottom w:val="0"/>
      <w:divBdr>
        <w:top w:val="none" w:sz="0" w:space="0" w:color="auto"/>
        <w:left w:val="none" w:sz="0" w:space="0" w:color="auto"/>
        <w:bottom w:val="none" w:sz="0" w:space="0" w:color="auto"/>
        <w:right w:val="none" w:sz="0" w:space="0" w:color="auto"/>
      </w:divBdr>
      <w:divsChild>
        <w:div w:id="820537221">
          <w:marLeft w:val="0"/>
          <w:marRight w:val="0"/>
          <w:marTop w:val="0"/>
          <w:marBottom w:val="0"/>
          <w:divBdr>
            <w:top w:val="none" w:sz="0" w:space="0" w:color="auto"/>
            <w:left w:val="none" w:sz="0" w:space="0" w:color="auto"/>
            <w:bottom w:val="none" w:sz="0" w:space="0" w:color="auto"/>
            <w:right w:val="none" w:sz="0" w:space="0" w:color="auto"/>
          </w:divBdr>
          <w:divsChild>
            <w:div w:id="1230925579">
              <w:marLeft w:val="0"/>
              <w:marRight w:val="0"/>
              <w:marTop w:val="0"/>
              <w:marBottom w:val="0"/>
              <w:divBdr>
                <w:top w:val="none" w:sz="0" w:space="0" w:color="auto"/>
                <w:left w:val="none" w:sz="0" w:space="0" w:color="auto"/>
                <w:bottom w:val="none" w:sz="0" w:space="0" w:color="auto"/>
                <w:right w:val="none" w:sz="0" w:space="0" w:color="auto"/>
              </w:divBdr>
              <w:divsChild>
                <w:div w:id="748841843">
                  <w:marLeft w:val="0"/>
                  <w:marRight w:val="0"/>
                  <w:marTop w:val="0"/>
                  <w:marBottom w:val="0"/>
                  <w:divBdr>
                    <w:top w:val="none" w:sz="0" w:space="0" w:color="auto"/>
                    <w:left w:val="none" w:sz="0" w:space="0" w:color="auto"/>
                    <w:bottom w:val="none" w:sz="0" w:space="0" w:color="auto"/>
                    <w:right w:val="none" w:sz="0" w:space="0" w:color="auto"/>
                  </w:divBdr>
                  <w:divsChild>
                    <w:div w:id="860051210">
                      <w:marLeft w:val="0"/>
                      <w:marRight w:val="0"/>
                      <w:marTop w:val="0"/>
                      <w:marBottom w:val="0"/>
                      <w:divBdr>
                        <w:top w:val="none" w:sz="0" w:space="0" w:color="auto"/>
                        <w:left w:val="none" w:sz="0" w:space="0" w:color="auto"/>
                        <w:bottom w:val="none" w:sz="0" w:space="0" w:color="auto"/>
                        <w:right w:val="none" w:sz="0" w:space="0" w:color="auto"/>
                      </w:divBdr>
                      <w:divsChild>
                        <w:div w:id="1714309723">
                          <w:marLeft w:val="0"/>
                          <w:marRight w:val="0"/>
                          <w:marTop w:val="0"/>
                          <w:marBottom w:val="0"/>
                          <w:divBdr>
                            <w:top w:val="none" w:sz="0" w:space="0" w:color="auto"/>
                            <w:left w:val="none" w:sz="0" w:space="0" w:color="auto"/>
                            <w:bottom w:val="none" w:sz="0" w:space="0" w:color="auto"/>
                            <w:right w:val="none" w:sz="0" w:space="0" w:color="auto"/>
                          </w:divBdr>
                          <w:divsChild>
                            <w:div w:id="1347975102">
                              <w:marLeft w:val="0"/>
                              <w:marRight w:val="0"/>
                              <w:marTop w:val="0"/>
                              <w:marBottom w:val="0"/>
                              <w:divBdr>
                                <w:top w:val="none" w:sz="0" w:space="0" w:color="auto"/>
                                <w:left w:val="none" w:sz="0" w:space="0" w:color="auto"/>
                                <w:bottom w:val="none" w:sz="0" w:space="0" w:color="auto"/>
                                <w:right w:val="none" w:sz="0" w:space="0" w:color="auto"/>
                              </w:divBdr>
                              <w:divsChild>
                                <w:div w:id="662778642">
                                  <w:marLeft w:val="0"/>
                                  <w:marRight w:val="0"/>
                                  <w:marTop w:val="0"/>
                                  <w:marBottom w:val="0"/>
                                  <w:divBdr>
                                    <w:top w:val="none" w:sz="0" w:space="0" w:color="auto"/>
                                    <w:left w:val="none" w:sz="0" w:space="0" w:color="auto"/>
                                    <w:bottom w:val="none" w:sz="0" w:space="0" w:color="auto"/>
                                    <w:right w:val="none" w:sz="0" w:space="0" w:color="auto"/>
                                  </w:divBdr>
                                  <w:divsChild>
                                    <w:div w:id="247495976">
                                      <w:marLeft w:val="0"/>
                                      <w:marRight w:val="0"/>
                                      <w:marTop w:val="0"/>
                                      <w:marBottom w:val="0"/>
                                      <w:divBdr>
                                        <w:top w:val="none" w:sz="0" w:space="0" w:color="auto"/>
                                        <w:left w:val="none" w:sz="0" w:space="0" w:color="auto"/>
                                        <w:bottom w:val="none" w:sz="0" w:space="0" w:color="auto"/>
                                        <w:right w:val="none" w:sz="0" w:space="0" w:color="auto"/>
                                      </w:divBdr>
                                    </w:div>
                                    <w:div w:id="1750882511">
                                      <w:marLeft w:val="0"/>
                                      <w:marRight w:val="0"/>
                                      <w:marTop w:val="0"/>
                                      <w:marBottom w:val="0"/>
                                      <w:divBdr>
                                        <w:top w:val="none" w:sz="0" w:space="0" w:color="auto"/>
                                        <w:left w:val="none" w:sz="0" w:space="0" w:color="auto"/>
                                        <w:bottom w:val="none" w:sz="0" w:space="0" w:color="auto"/>
                                        <w:right w:val="none" w:sz="0" w:space="0" w:color="auto"/>
                                      </w:divBdr>
                                      <w:divsChild>
                                        <w:div w:id="679743271">
                                          <w:marLeft w:val="0"/>
                                          <w:marRight w:val="165"/>
                                          <w:marTop w:val="150"/>
                                          <w:marBottom w:val="0"/>
                                          <w:divBdr>
                                            <w:top w:val="none" w:sz="0" w:space="0" w:color="auto"/>
                                            <w:left w:val="none" w:sz="0" w:space="0" w:color="auto"/>
                                            <w:bottom w:val="none" w:sz="0" w:space="0" w:color="auto"/>
                                            <w:right w:val="none" w:sz="0" w:space="0" w:color="auto"/>
                                          </w:divBdr>
                                          <w:divsChild>
                                            <w:div w:id="161237045">
                                              <w:marLeft w:val="0"/>
                                              <w:marRight w:val="0"/>
                                              <w:marTop w:val="0"/>
                                              <w:marBottom w:val="0"/>
                                              <w:divBdr>
                                                <w:top w:val="none" w:sz="0" w:space="0" w:color="auto"/>
                                                <w:left w:val="none" w:sz="0" w:space="0" w:color="auto"/>
                                                <w:bottom w:val="none" w:sz="0" w:space="0" w:color="auto"/>
                                                <w:right w:val="none" w:sz="0" w:space="0" w:color="auto"/>
                                              </w:divBdr>
                                              <w:divsChild>
                                                <w:div w:id="2979267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058035">
      <w:bodyDiv w:val="1"/>
      <w:marLeft w:val="0"/>
      <w:marRight w:val="0"/>
      <w:marTop w:val="0"/>
      <w:marBottom w:val="0"/>
      <w:divBdr>
        <w:top w:val="none" w:sz="0" w:space="0" w:color="auto"/>
        <w:left w:val="none" w:sz="0" w:space="0" w:color="auto"/>
        <w:bottom w:val="none" w:sz="0" w:space="0" w:color="auto"/>
        <w:right w:val="none" w:sz="0" w:space="0" w:color="auto"/>
      </w:divBdr>
      <w:divsChild>
        <w:div w:id="959796251">
          <w:marLeft w:val="0"/>
          <w:marRight w:val="0"/>
          <w:marTop w:val="0"/>
          <w:marBottom w:val="0"/>
          <w:divBdr>
            <w:top w:val="none" w:sz="0" w:space="0" w:color="auto"/>
            <w:left w:val="none" w:sz="0" w:space="0" w:color="auto"/>
            <w:bottom w:val="none" w:sz="0" w:space="0" w:color="auto"/>
            <w:right w:val="none" w:sz="0" w:space="0" w:color="auto"/>
          </w:divBdr>
          <w:divsChild>
            <w:div w:id="90703577">
              <w:marLeft w:val="0"/>
              <w:marRight w:val="0"/>
              <w:marTop w:val="0"/>
              <w:marBottom w:val="0"/>
              <w:divBdr>
                <w:top w:val="none" w:sz="0" w:space="0" w:color="auto"/>
                <w:left w:val="none" w:sz="0" w:space="0" w:color="auto"/>
                <w:bottom w:val="none" w:sz="0" w:space="0" w:color="auto"/>
                <w:right w:val="none" w:sz="0" w:space="0" w:color="auto"/>
              </w:divBdr>
              <w:divsChild>
                <w:div w:id="1925994892">
                  <w:marLeft w:val="0"/>
                  <w:marRight w:val="0"/>
                  <w:marTop w:val="0"/>
                  <w:marBottom w:val="0"/>
                  <w:divBdr>
                    <w:top w:val="none" w:sz="0" w:space="0" w:color="auto"/>
                    <w:left w:val="none" w:sz="0" w:space="0" w:color="auto"/>
                    <w:bottom w:val="none" w:sz="0" w:space="0" w:color="auto"/>
                    <w:right w:val="none" w:sz="0" w:space="0" w:color="auto"/>
                  </w:divBdr>
                  <w:divsChild>
                    <w:div w:id="801729046">
                      <w:marLeft w:val="0"/>
                      <w:marRight w:val="0"/>
                      <w:marTop w:val="0"/>
                      <w:marBottom w:val="0"/>
                      <w:divBdr>
                        <w:top w:val="none" w:sz="0" w:space="0" w:color="auto"/>
                        <w:left w:val="none" w:sz="0" w:space="0" w:color="auto"/>
                        <w:bottom w:val="none" w:sz="0" w:space="0" w:color="auto"/>
                        <w:right w:val="none" w:sz="0" w:space="0" w:color="auto"/>
                      </w:divBdr>
                      <w:divsChild>
                        <w:div w:id="1634091444">
                          <w:marLeft w:val="0"/>
                          <w:marRight w:val="0"/>
                          <w:marTop w:val="0"/>
                          <w:marBottom w:val="0"/>
                          <w:divBdr>
                            <w:top w:val="none" w:sz="0" w:space="0" w:color="auto"/>
                            <w:left w:val="none" w:sz="0" w:space="0" w:color="auto"/>
                            <w:bottom w:val="none" w:sz="0" w:space="0" w:color="auto"/>
                            <w:right w:val="none" w:sz="0" w:space="0" w:color="auto"/>
                          </w:divBdr>
                          <w:divsChild>
                            <w:div w:id="1318722728">
                              <w:marLeft w:val="0"/>
                              <w:marRight w:val="0"/>
                              <w:marTop w:val="0"/>
                              <w:marBottom w:val="0"/>
                              <w:divBdr>
                                <w:top w:val="none" w:sz="0" w:space="0" w:color="auto"/>
                                <w:left w:val="none" w:sz="0" w:space="0" w:color="auto"/>
                                <w:bottom w:val="none" w:sz="0" w:space="0" w:color="auto"/>
                                <w:right w:val="none" w:sz="0" w:space="0" w:color="auto"/>
                              </w:divBdr>
                              <w:divsChild>
                                <w:div w:id="1780295621">
                                  <w:marLeft w:val="0"/>
                                  <w:marRight w:val="0"/>
                                  <w:marTop w:val="0"/>
                                  <w:marBottom w:val="0"/>
                                  <w:divBdr>
                                    <w:top w:val="none" w:sz="0" w:space="0" w:color="auto"/>
                                    <w:left w:val="none" w:sz="0" w:space="0" w:color="auto"/>
                                    <w:bottom w:val="none" w:sz="0" w:space="0" w:color="auto"/>
                                    <w:right w:val="none" w:sz="0" w:space="0" w:color="auto"/>
                                  </w:divBdr>
                                  <w:divsChild>
                                    <w:div w:id="1214733512">
                                      <w:marLeft w:val="0"/>
                                      <w:marRight w:val="0"/>
                                      <w:marTop w:val="0"/>
                                      <w:marBottom w:val="0"/>
                                      <w:divBdr>
                                        <w:top w:val="none" w:sz="0" w:space="0" w:color="auto"/>
                                        <w:left w:val="none" w:sz="0" w:space="0" w:color="auto"/>
                                        <w:bottom w:val="none" w:sz="0" w:space="0" w:color="auto"/>
                                        <w:right w:val="none" w:sz="0" w:space="0" w:color="auto"/>
                                      </w:divBdr>
                                    </w:div>
                                    <w:div w:id="994845538">
                                      <w:marLeft w:val="0"/>
                                      <w:marRight w:val="0"/>
                                      <w:marTop w:val="0"/>
                                      <w:marBottom w:val="0"/>
                                      <w:divBdr>
                                        <w:top w:val="none" w:sz="0" w:space="0" w:color="auto"/>
                                        <w:left w:val="none" w:sz="0" w:space="0" w:color="auto"/>
                                        <w:bottom w:val="none" w:sz="0" w:space="0" w:color="auto"/>
                                        <w:right w:val="none" w:sz="0" w:space="0" w:color="auto"/>
                                      </w:divBdr>
                                      <w:divsChild>
                                        <w:div w:id="172762466">
                                          <w:marLeft w:val="0"/>
                                          <w:marRight w:val="165"/>
                                          <w:marTop w:val="150"/>
                                          <w:marBottom w:val="0"/>
                                          <w:divBdr>
                                            <w:top w:val="none" w:sz="0" w:space="0" w:color="auto"/>
                                            <w:left w:val="none" w:sz="0" w:space="0" w:color="auto"/>
                                            <w:bottom w:val="none" w:sz="0" w:space="0" w:color="auto"/>
                                            <w:right w:val="none" w:sz="0" w:space="0" w:color="auto"/>
                                          </w:divBdr>
                                          <w:divsChild>
                                            <w:div w:id="1304198657">
                                              <w:marLeft w:val="0"/>
                                              <w:marRight w:val="0"/>
                                              <w:marTop w:val="0"/>
                                              <w:marBottom w:val="0"/>
                                              <w:divBdr>
                                                <w:top w:val="none" w:sz="0" w:space="0" w:color="auto"/>
                                                <w:left w:val="none" w:sz="0" w:space="0" w:color="auto"/>
                                                <w:bottom w:val="none" w:sz="0" w:space="0" w:color="auto"/>
                                                <w:right w:val="none" w:sz="0" w:space="0" w:color="auto"/>
                                              </w:divBdr>
                                              <w:divsChild>
                                                <w:div w:id="3434837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ampus.isikun.edu.tr/CoursePrerequisites/Inde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IWwA2YV3OAOdoP/psbzKWGhRg==">AMUW2mWNDnFu+PO9KQeXheCSARCM4LmolMr4fhtNQh+TErKmqWg707KNS9Uj0+HQhEd2MJ+yOKHc06mG4eq8YwR2TfKEw+AyEFzLsjRJSfPq/e3k+3ggWUQ=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652</Words>
  <Characters>3723</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7</cp:revision>
  <dcterms:created xsi:type="dcterms:W3CDTF">2021-04-28T22:34:00Z</dcterms:created>
  <dcterms:modified xsi:type="dcterms:W3CDTF">2021-04-28T22:49:00Z</dcterms:modified>
</cp:coreProperties>
</file>