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96" w:type="pct"/>
        <w:tblCellSpacing w:w="15" w:type="dxa"/>
        <w:tblInd w:w="-381" w:type="dxa"/>
        <w:tblCellMar>
          <w:top w:w="15" w:type="dxa"/>
          <w:left w:w="15" w:type="dxa"/>
          <w:bottom w:w="15" w:type="dxa"/>
          <w:right w:w="15" w:type="dxa"/>
        </w:tblCellMar>
        <w:tblLook w:val="0000" w:firstRow="0" w:lastRow="0" w:firstColumn="0" w:lastColumn="0" w:noHBand="0" w:noVBand="0"/>
      </w:tblPr>
      <w:tblGrid>
        <w:gridCol w:w="1703"/>
        <w:gridCol w:w="3199"/>
        <w:gridCol w:w="2680"/>
        <w:gridCol w:w="1933"/>
        <w:gridCol w:w="274"/>
      </w:tblGrid>
      <w:tr w:rsidR="003F4F21" w:rsidRPr="003D66CB"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Üniversite Adı</w:t>
            </w:r>
          </w:p>
        </w:tc>
        <w:tc>
          <w:tcPr>
            <w:tcW w:w="1619" w:type="pct"/>
            <w:vAlign w:val="center"/>
          </w:tcPr>
          <w:p w:rsidR="003F4F21" w:rsidRPr="00F0767F" w:rsidRDefault="003F4F21" w:rsidP="00077271">
            <w:pPr>
              <w:spacing w:line="270" w:lineRule="atLeast"/>
              <w:rPr>
                <w:sz w:val="22"/>
                <w:szCs w:val="22"/>
              </w:rPr>
            </w:pPr>
            <w:r w:rsidRPr="00F0767F">
              <w:rPr>
                <w:sz w:val="22"/>
                <w:szCs w:val="22"/>
              </w:rPr>
              <w:t>IŞIK ÜNİVERSİTESİ</w:t>
            </w:r>
          </w:p>
        </w:tc>
        <w:tc>
          <w:tcPr>
            <w:tcW w:w="1354" w:type="pct"/>
            <w:vAlign w:val="center"/>
          </w:tcPr>
          <w:p w:rsidR="003F4F21" w:rsidRPr="00F0767F" w:rsidRDefault="003F4F21" w:rsidP="00077271">
            <w:pPr>
              <w:spacing w:line="270" w:lineRule="atLeast"/>
              <w:rPr>
                <w:sz w:val="22"/>
                <w:szCs w:val="22"/>
              </w:rPr>
            </w:pPr>
            <w:r w:rsidRPr="00F0767F">
              <w:rPr>
                <w:sz w:val="22"/>
                <w:szCs w:val="22"/>
              </w:rPr>
              <w:t xml:space="preserve">Duyuru Başlama Tarihi </w:t>
            </w:r>
          </w:p>
        </w:tc>
        <w:tc>
          <w:tcPr>
            <w:tcW w:w="972" w:type="pct"/>
            <w:vAlign w:val="center"/>
          </w:tcPr>
          <w:p w:rsidR="003F4F21" w:rsidRPr="00F0767F" w:rsidRDefault="001C6F17" w:rsidP="00A6301F">
            <w:pPr>
              <w:spacing w:line="270" w:lineRule="atLeast"/>
              <w:rPr>
                <w:sz w:val="22"/>
                <w:szCs w:val="22"/>
              </w:rPr>
            </w:pPr>
            <w:r>
              <w:rPr>
                <w:sz w:val="22"/>
                <w:szCs w:val="22"/>
              </w:rPr>
              <w:t>0</w:t>
            </w:r>
            <w:r w:rsidR="00A6301F">
              <w:rPr>
                <w:sz w:val="22"/>
                <w:szCs w:val="22"/>
              </w:rPr>
              <w:t>6</w:t>
            </w:r>
            <w:r w:rsidR="003F4F21">
              <w:rPr>
                <w:sz w:val="22"/>
                <w:szCs w:val="22"/>
              </w:rPr>
              <w:t xml:space="preserve"> Ağustos</w:t>
            </w:r>
            <w:r w:rsidR="003F4F21" w:rsidRPr="00F0767F">
              <w:rPr>
                <w:sz w:val="22"/>
                <w:szCs w:val="22"/>
              </w:rPr>
              <w:t xml:space="preserve"> 20</w:t>
            </w:r>
            <w:r w:rsidR="003F4F21">
              <w:rPr>
                <w:sz w:val="22"/>
                <w:szCs w:val="22"/>
              </w:rPr>
              <w:t>13</w:t>
            </w:r>
          </w:p>
        </w:tc>
        <w:tc>
          <w:tcPr>
            <w:tcW w:w="117" w:type="pct"/>
            <w:vAlign w:val="center"/>
          </w:tcPr>
          <w:p w:rsidR="003F4F21" w:rsidRPr="003D66CB" w:rsidRDefault="003F4F21" w:rsidP="00077271">
            <w:pPr>
              <w:spacing w:line="270" w:lineRule="atLeast"/>
              <w:rPr>
                <w:sz w:val="20"/>
                <w:szCs w:val="20"/>
              </w:rPr>
            </w:pPr>
            <w:r w:rsidRPr="003D66CB">
              <w:rPr>
                <w:sz w:val="20"/>
                <w:szCs w:val="20"/>
              </w:rPr>
              <w:t> </w:t>
            </w:r>
          </w:p>
        </w:tc>
      </w:tr>
      <w:tr w:rsidR="003F4F21" w:rsidRPr="003D66CB"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Fakülte Adı</w:t>
            </w:r>
          </w:p>
        </w:tc>
        <w:tc>
          <w:tcPr>
            <w:tcW w:w="1619" w:type="pct"/>
            <w:vAlign w:val="center"/>
          </w:tcPr>
          <w:p w:rsidR="003F4F21" w:rsidRPr="00F0767F" w:rsidRDefault="003F4F21" w:rsidP="00077271">
            <w:pPr>
              <w:spacing w:line="270" w:lineRule="atLeast"/>
              <w:rPr>
                <w:sz w:val="22"/>
                <w:szCs w:val="22"/>
              </w:rPr>
            </w:pPr>
            <w:r>
              <w:rPr>
                <w:sz w:val="22"/>
                <w:szCs w:val="22"/>
              </w:rPr>
              <w:t>MÜHENDİSLİK FAKÜLTESİ</w:t>
            </w:r>
          </w:p>
        </w:tc>
        <w:tc>
          <w:tcPr>
            <w:tcW w:w="1354" w:type="pct"/>
            <w:vAlign w:val="center"/>
          </w:tcPr>
          <w:p w:rsidR="003F4F21" w:rsidRPr="00F0767F" w:rsidRDefault="003F4F21" w:rsidP="00077271">
            <w:pPr>
              <w:spacing w:line="270" w:lineRule="atLeast"/>
              <w:rPr>
                <w:sz w:val="22"/>
                <w:szCs w:val="22"/>
              </w:rPr>
            </w:pPr>
            <w:r w:rsidRPr="00F0767F">
              <w:rPr>
                <w:sz w:val="22"/>
                <w:szCs w:val="22"/>
              </w:rPr>
              <w:t>Son Başvuru Tarihi</w:t>
            </w:r>
          </w:p>
        </w:tc>
        <w:tc>
          <w:tcPr>
            <w:tcW w:w="972" w:type="pct"/>
            <w:vAlign w:val="center"/>
          </w:tcPr>
          <w:p w:rsidR="003F4F21" w:rsidRPr="00F0767F" w:rsidRDefault="00A6301F" w:rsidP="00077271">
            <w:pPr>
              <w:spacing w:line="270" w:lineRule="atLeast"/>
              <w:rPr>
                <w:sz w:val="22"/>
                <w:szCs w:val="22"/>
              </w:rPr>
            </w:pPr>
            <w:r>
              <w:rPr>
                <w:sz w:val="22"/>
                <w:szCs w:val="22"/>
              </w:rPr>
              <w:t>20</w:t>
            </w:r>
            <w:bookmarkStart w:id="0" w:name="_GoBack"/>
            <w:bookmarkEnd w:id="0"/>
            <w:r w:rsidR="003F4F21">
              <w:rPr>
                <w:sz w:val="22"/>
                <w:szCs w:val="22"/>
              </w:rPr>
              <w:t xml:space="preserve"> Ağustos </w:t>
            </w:r>
            <w:r w:rsidR="003F4F21" w:rsidRPr="00F0767F">
              <w:rPr>
                <w:sz w:val="22"/>
                <w:szCs w:val="22"/>
              </w:rPr>
              <w:t>20</w:t>
            </w:r>
            <w:r w:rsidR="003F4F21">
              <w:rPr>
                <w:sz w:val="22"/>
                <w:szCs w:val="22"/>
              </w:rPr>
              <w:t>13</w:t>
            </w:r>
          </w:p>
        </w:tc>
        <w:tc>
          <w:tcPr>
            <w:tcW w:w="117" w:type="pct"/>
            <w:vAlign w:val="center"/>
          </w:tcPr>
          <w:p w:rsidR="003F4F21" w:rsidRPr="003D66CB" w:rsidRDefault="003F4F21" w:rsidP="00077271">
            <w:pPr>
              <w:spacing w:line="270" w:lineRule="atLeast"/>
              <w:rPr>
                <w:sz w:val="20"/>
                <w:szCs w:val="20"/>
              </w:rPr>
            </w:pPr>
            <w:r w:rsidRPr="003D66CB">
              <w:rPr>
                <w:sz w:val="20"/>
                <w:szCs w:val="20"/>
              </w:rPr>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Bölüm Adı</w:t>
            </w:r>
          </w:p>
        </w:tc>
        <w:tc>
          <w:tcPr>
            <w:tcW w:w="1619" w:type="pct"/>
            <w:vAlign w:val="center"/>
          </w:tcPr>
          <w:p w:rsidR="003F4F21" w:rsidRPr="00F0767F" w:rsidRDefault="003F4F21" w:rsidP="00077271">
            <w:pPr>
              <w:spacing w:line="270" w:lineRule="atLeast"/>
              <w:rPr>
                <w:sz w:val="22"/>
                <w:szCs w:val="22"/>
              </w:rPr>
            </w:pPr>
            <w:r>
              <w:rPr>
                <w:sz w:val="22"/>
                <w:szCs w:val="22"/>
              </w:rPr>
              <w:t>BİLGİSAYAR MÜHENDİSLİĞİ</w:t>
            </w:r>
          </w:p>
        </w:tc>
        <w:tc>
          <w:tcPr>
            <w:tcW w:w="1354" w:type="pct"/>
            <w:vAlign w:val="center"/>
          </w:tcPr>
          <w:p w:rsidR="003F4F21" w:rsidRPr="00F0767F" w:rsidRDefault="003F4F21" w:rsidP="00077271">
            <w:pPr>
              <w:spacing w:line="270" w:lineRule="atLeast"/>
              <w:rPr>
                <w:sz w:val="22"/>
                <w:szCs w:val="22"/>
              </w:rPr>
            </w:pPr>
            <w:r w:rsidRPr="00F0767F">
              <w:rPr>
                <w:sz w:val="22"/>
                <w:szCs w:val="22"/>
              </w:rPr>
              <w:t>Ön Değerlendirme Tarihi</w:t>
            </w:r>
          </w:p>
        </w:tc>
        <w:tc>
          <w:tcPr>
            <w:tcW w:w="972" w:type="pct"/>
            <w:vAlign w:val="center"/>
          </w:tcPr>
          <w:p w:rsidR="003F4F21" w:rsidRPr="00F0767F" w:rsidRDefault="001C6F17" w:rsidP="00077271">
            <w:pPr>
              <w:spacing w:line="270" w:lineRule="atLeast"/>
              <w:rPr>
                <w:sz w:val="22"/>
                <w:szCs w:val="22"/>
              </w:rPr>
            </w:pPr>
            <w:r>
              <w:rPr>
                <w:sz w:val="22"/>
                <w:szCs w:val="22"/>
              </w:rPr>
              <w:t>21</w:t>
            </w:r>
            <w:r w:rsidR="003F4F21">
              <w:rPr>
                <w:sz w:val="22"/>
                <w:szCs w:val="22"/>
              </w:rPr>
              <w:t xml:space="preserve"> Ağustos </w:t>
            </w:r>
            <w:r w:rsidR="003F4F21" w:rsidRPr="00F0767F">
              <w:rPr>
                <w:sz w:val="22"/>
                <w:szCs w:val="22"/>
              </w:rPr>
              <w:t>20</w:t>
            </w:r>
            <w:r w:rsidR="003F4F21">
              <w:rPr>
                <w:sz w:val="22"/>
                <w:szCs w:val="22"/>
              </w:rPr>
              <w:t>13</w:t>
            </w:r>
          </w:p>
        </w:tc>
        <w:tc>
          <w:tcPr>
            <w:tcW w:w="117" w:type="pct"/>
            <w:vAlign w:val="center"/>
          </w:tcPr>
          <w:p w:rsidR="003F4F21" w:rsidRPr="00F0767F" w:rsidRDefault="003F4F21" w:rsidP="00077271">
            <w:pPr>
              <w:spacing w:line="270" w:lineRule="atLeast"/>
            </w:pPr>
            <w:r w:rsidRPr="00F0767F">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Anabilim Dalı</w:t>
            </w:r>
          </w:p>
        </w:tc>
        <w:tc>
          <w:tcPr>
            <w:tcW w:w="1619" w:type="pct"/>
            <w:vAlign w:val="center"/>
          </w:tcPr>
          <w:p w:rsidR="003F4F21" w:rsidRPr="00F0767F" w:rsidRDefault="003F4F21" w:rsidP="00077271">
            <w:pPr>
              <w:spacing w:line="270" w:lineRule="atLeast"/>
              <w:rPr>
                <w:sz w:val="22"/>
                <w:szCs w:val="22"/>
              </w:rPr>
            </w:pPr>
            <w:r>
              <w:rPr>
                <w:sz w:val="22"/>
                <w:szCs w:val="22"/>
              </w:rPr>
              <w:t>BİLGİSAYAR MÜHENDİSLİĞİ</w:t>
            </w:r>
          </w:p>
        </w:tc>
        <w:tc>
          <w:tcPr>
            <w:tcW w:w="1354" w:type="pct"/>
            <w:vAlign w:val="center"/>
          </w:tcPr>
          <w:p w:rsidR="003F4F21" w:rsidRPr="00F0767F" w:rsidRDefault="003F4F21" w:rsidP="00077271">
            <w:pPr>
              <w:spacing w:line="270" w:lineRule="atLeast"/>
              <w:ind w:left="-42" w:firstLine="42"/>
              <w:rPr>
                <w:sz w:val="22"/>
                <w:szCs w:val="22"/>
              </w:rPr>
            </w:pPr>
            <w:r w:rsidRPr="00F0767F">
              <w:rPr>
                <w:sz w:val="22"/>
                <w:szCs w:val="22"/>
              </w:rPr>
              <w:t>Giriş Sınav Tarihi</w:t>
            </w:r>
          </w:p>
        </w:tc>
        <w:tc>
          <w:tcPr>
            <w:tcW w:w="972" w:type="pct"/>
            <w:vAlign w:val="center"/>
          </w:tcPr>
          <w:p w:rsidR="003F4F21" w:rsidRPr="00F0767F" w:rsidRDefault="001C6F17" w:rsidP="001C6F17">
            <w:pPr>
              <w:spacing w:line="270" w:lineRule="atLeast"/>
              <w:rPr>
                <w:sz w:val="22"/>
                <w:szCs w:val="22"/>
              </w:rPr>
            </w:pPr>
            <w:r>
              <w:rPr>
                <w:sz w:val="22"/>
                <w:szCs w:val="22"/>
              </w:rPr>
              <w:t>23</w:t>
            </w:r>
            <w:r w:rsidR="003F4F21">
              <w:rPr>
                <w:sz w:val="22"/>
                <w:szCs w:val="22"/>
              </w:rPr>
              <w:t xml:space="preserve"> </w:t>
            </w:r>
            <w:r>
              <w:rPr>
                <w:sz w:val="22"/>
                <w:szCs w:val="22"/>
              </w:rPr>
              <w:t>Ağustos</w:t>
            </w:r>
            <w:r w:rsidR="003F4F21">
              <w:rPr>
                <w:sz w:val="22"/>
                <w:szCs w:val="22"/>
              </w:rPr>
              <w:t xml:space="preserve"> </w:t>
            </w:r>
            <w:r w:rsidR="003F4F21" w:rsidRPr="00F0767F">
              <w:rPr>
                <w:sz w:val="22"/>
                <w:szCs w:val="22"/>
              </w:rPr>
              <w:t>20</w:t>
            </w:r>
            <w:r w:rsidR="003F4F21">
              <w:rPr>
                <w:sz w:val="22"/>
                <w:szCs w:val="22"/>
              </w:rPr>
              <w:t>13</w:t>
            </w:r>
          </w:p>
        </w:tc>
        <w:tc>
          <w:tcPr>
            <w:tcW w:w="117" w:type="pct"/>
            <w:vAlign w:val="center"/>
          </w:tcPr>
          <w:p w:rsidR="003F4F21" w:rsidRPr="00F0767F" w:rsidRDefault="003F4F21" w:rsidP="00077271">
            <w:pPr>
              <w:spacing w:line="270" w:lineRule="atLeast"/>
            </w:pPr>
            <w:r w:rsidRPr="00F0767F">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Kadro Tipi</w:t>
            </w:r>
          </w:p>
        </w:tc>
        <w:tc>
          <w:tcPr>
            <w:tcW w:w="1619" w:type="pct"/>
            <w:vAlign w:val="center"/>
          </w:tcPr>
          <w:p w:rsidR="003F4F21" w:rsidRPr="00F0767F" w:rsidRDefault="003F4F21" w:rsidP="00077271">
            <w:pPr>
              <w:spacing w:line="270" w:lineRule="atLeast"/>
              <w:rPr>
                <w:sz w:val="22"/>
                <w:szCs w:val="22"/>
              </w:rPr>
            </w:pPr>
            <w:r>
              <w:rPr>
                <w:sz w:val="22"/>
                <w:szCs w:val="22"/>
              </w:rPr>
              <w:t>ARAŞTIRMA GÖREVLİSİ</w:t>
            </w:r>
          </w:p>
        </w:tc>
        <w:tc>
          <w:tcPr>
            <w:tcW w:w="1354" w:type="pct"/>
            <w:vAlign w:val="center"/>
          </w:tcPr>
          <w:p w:rsidR="003F4F21" w:rsidRPr="00F0767F" w:rsidRDefault="003F4F21" w:rsidP="00077271">
            <w:pPr>
              <w:spacing w:line="270" w:lineRule="atLeast"/>
              <w:rPr>
                <w:sz w:val="22"/>
                <w:szCs w:val="22"/>
              </w:rPr>
            </w:pPr>
            <w:r w:rsidRPr="00F0767F">
              <w:rPr>
                <w:sz w:val="22"/>
                <w:szCs w:val="22"/>
              </w:rPr>
              <w:t>Sonuç Açıklama Tarihi</w:t>
            </w:r>
          </w:p>
        </w:tc>
        <w:tc>
          <w:tcPr>
            <w:tcW w:w="972" w:type="pct"/>
            <w:vAlign w:val="center"/>
          </w:tcPr>
          <w:p w:rsidR="003F4F21" w:rsidRPr="00F0767F" w:rsidRDefault="001C6F17" w:rsidP="001C6F17">
            <w:pPr>
              <w:spacing w:line="270" w:lineRule="atLeast"/>
              <w:rPr>
                <w:sz w:val="22"/>
                <w:szCs w:val="22"/>
              </w:rPr>
            </w:pPr>
            <w:r>
              <w:rPr>
                <w:sz w:val="22"/>
                <w:szCs w:val="22"/>
              </w:rPr>
              <w:t>27</w:t>
            </w:r>
            <w:r w:rsidR="003F4F21">
              <w:rPr>
                <w:sz w:val="22"/>
                <w:szCs w:val="22"/>
              </w:rPr>
              <w:t xml:space="preserve"> </w:t>
            </w:r>
            <w:r>
              <w:rPr>
                <w:sz w:val="22"/>
                <w:szCs w:val="22"/>
              </w:rPr>
              <w:t>Ağustos</w:t>
            </w:r>
            <w:r w:rsidR="003F4F21">
              <w:rPr>
                <w:sz w:val="22"/>
                <w:szCs w:val="22"/>
              </w:rPr>
              <w:t xml:space="preserve"> </w:t>
            </w:r>
            <w:r w:rsidR="003F4F21" w:rsidRPr="00F0767F">
              <w:rPr>
                <w:sz w:val="22"/>
                <w:szCs w:val="22"/>
              </w:rPr>
              <w:t>20</w:t>
            </w:r>
            <w:r w:rsidR="003F4F21">
              <w:rPr>
                <w:sz w:val="22"/>
                <w:szCs w:val="22"/>
              </w:rPr>
              <w:t>13</w:t>
            </w:r>
          </w:p>
        </w:tc>
        <w:tc>
          <w:tcPr>
            <w:tcW w:w="117" w:type="pct"/>
            <w:vAlign w:val="center"/>
          </w:tcPr>
          <w:p w:rsidR="003F4F21" w:rsidRPr="00F0767F" w:rsidRDefault="003F4F21" w:rsidP="00077271">
            <w:pPr>
              <w:spacing w:line="270" w:lineRule="atLeast"/>
            </w:pPr>
            <w:r w:rsidRPr="00F0767F">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Kadro Sayısı</w:t>
            </w:r>
          </w:p>
        </w:tc>
        <w:tc>
          <w:tcPr>
            <w:tcW w:w="1619" w:type="pct"/>
            <w:vAlign w:val="center"/>
          </w:tcPr>
          <w:p w:rsidR="003F4F21" w:rsidRPr="00F0767F" w:rsidRDefault="003F4F21" w:rsidP="00077271">
            <w:pPr>
              <w:spacing w:line="270" w:lineRule="atLeast"/>
              <w:rPr>
                <w:sz w:val="22"/>
                <w:szCs w:val="22"/>
              </w:rPr>
            </w:pPr>
            <w:r>
              <w:rPr>
                <w:sz w:val="22"/>
                <w:szCs w:val="22"/>
              </w:rPr>
              <w:t>2</w:t>
            </w:r>
          </w:p>
        </w:tc>
        <w:tc>
          <w:tcPr>
            <w:tcW w:w="1354" w:type="pct"/>
            <w:vAlign w:val="center"/>
          </w:tcPr>
          <w:p w:rsidR="003F4F21" w:rsidRPr="00F0767F" w:rsidRDefault="003F4F21" w:rsidP="00077271">
            <w:pPr>
              <w:spacing w:line="270" w:lineRule="atLeast"/>
              <w:rPr>
                <w:sz w:val="22"/>
                <w:szCs w:val="22"/>
              </w:rPr>
            </w:pPr>
            <w:r w:rsidRPr="00F0767F">
              <w:rPr>
                <w:sz w:val="22"/>
                <w:szCs w:val="22"/>
              </w:rPr>
              <w:t xml:space="preserve"> </w:t>
            </w:r>
          </w:p>
        </w:tc>
        <w:tc>
          <w:tcPr>
            <w:tcW w:w="972" w:type="pct"/>
            <w:vAlign w:val="center"/>
          </w:tcPr>
          <w:p w:rsidR="003F4F21" w:rsidRPr="00F0767F" w:rsidRDefault="003F4F21" w:rsidP="00077271">
            <w:pPr>
              <w:spacing w:line="270" w:lineRule="atLeast"/>
              <w:rPr>
                <w:sz w:val="22"/>
                <w:szCs w:val="22"/>
              </w:rPr>
            </w:pPr>
          </w:p>
        </w:tc>
        <w:tc>
          <w:tcPr>
            <w:tcW w:w="117" w:type="pct"/>
            <w:vAlign w:val="center"/>
          </w:tcPr>
          <w:p w:rsidR="003F4F21" w:rsidRPr="00F0767F" w:rsidRDefault="003F4F21" w:rsidP="00077271">
            <w:pPr>
              <w:spacing w:line="270" w:lineRule="atLeast"/>
            </w:pPr>
            <w:r w:rsidRPr="00F0767F">
              <w:t> </w:t>
            </w:r>
          </w:p>
        </w:tc>
      </w:tr>
    </w:tbl>
    <w:p w:rsidR="003F4F21" w:rsidRPr="003D66CB" w:rsidRDefault="003F4F21" w:rsidP="003F4F21">
      <w:pPr>
        <w:spacing w:line="270" w:lineRule="atLeast"/>
        <w:rPr>
          <w:vanish/>
          <w:sz w:val="20"/>
          <w:szCs w:val="20"/>
        </w:rPr>
      </w:pPr>
    </w:p>
    <w:tbl>
      <w:tblPr>
        <w:tblW w:w="5527" w:type="pct"/>
        <w:tblCellSpacing w:w="15" w:type="dxa"/>
        <w:tblInd w:w="-522" w:type="dxa"/>
        <w:tblCellMar>
          <w:top w:w="15" w:type="dxa"/>
          <w:left w:w="15" w:type="dxa"/>
          <w:bottom w:w="15" w:type="dxa"/>
          <w:right w:w="15" w:type="dxa"/>
        </w:tblCellMar>
        <w:tblLook w:val="0000" w:firstRow="0" w:lastRow="0" w:firstColumn="0" w:lastColumn="0" w:noHBand="0" w:noVBand="0"/>
      </w:tblPr>
      <w:tblGrid>
        <w:gridCol w:w="9499"/>
      </w:tblGrid>
      <w:tr w:rsidR="003F4F21" w:rsidRPr="00B64BF8" w:rsidTr="00077271">
        <w:trPr>
          <w:trHeight w:val="201"/>
          <w:tblCellSpacing w:w="15" w:type="dxa"/>
        </w:trPr>
        <w:tc>
          <w:tcPr>
            <w:tcW w:w="4968" w:type="pct"/>
            <w:vAlign w:val="center"/>
          </w:tcPr>
          <w:p w:rsidR="003F4F21" w:rsidRDefault="003F4F21" w:rsidP="00077271">
            <w:pPr>
              <w:spacing w:line="270" w:lineRule="atLeast"/>
              <w:rPr>
                <w:color w:val="000000"/>
              </w:rPr>
            </w:pPr>
            <w:r w:rsidRPr="00B64BF8">
              <w:rPr>
                <w:sz w:val="16"/>
                <w:szCs w:val="16"/>
              </w:rPr>
              <w:t> </w:t>
            </w:r>
            <w:r w:rsidRPr="002810D1">
              <w:rPr>
                <w:color w:val="000000"/>
              </w:rPr>
              <w:t>Bilgisayar Mühendisliği Bölümüne, 2547sayılı Kanun ile "Öğretim Üyesi Dışındaki Öğretim Elemanı Kadrolarına Naklen veya Açıktan Yapılacak Atamalarda Uygulanacak Merkezi Sınav ile Giriş Sınavlarına İlişkin Usul ve Esaslar Hakkında Yönetmelik" uyarınca Araştırma Görevlisi alınacaktır.</w:t>
            </w:r>
          </w:p>
          <w:p w:rsidR="003F4F21" w:rsidRPr="00B64BF8" w:rsidRDefault="003F4F21" w:rsidP="00077271">
            <w:pPr>
              <w:spacing w:line="270" w:lineRule="atLeast"/>
              <w:rPr>
                <w:sz w:val="16"/>
                <w:szCs w:val="16"/>
              </w:rPr>
            </w:pPr>
          </w:p>
        </w:tc>
      </w:tr>
      <w:tr w:rsidR="003F4F21" w:rsidRPr="002223A0" w:rsidTr="00077271">
        <w:trPr>
          <w:tblCellSpacing w:w="15" w:type="dxa"/>
        </w:trPr>
        <w:tc>
          <w:tcPr>
            <w:tcW w:w="4968" w:type="pct"/>
            <w:vAlign w:val="center"/>
          </w:tcPr>
          <w:p w:rsidR="003F4F21" w:rsidRPr="000A495A" w:rsidRDefault="003F4F21" w:rsidP="00077271">
            <w:pPr>
              <w:spacing w:line="270" w:lineRule="atLeast"/>
              <w:rPr>
                <w:b/>
              </w:rPr>
            </w:pPr>
            <w:r w:rsidRPr="000A495A">
              <w:rPr>
                <w:b/>
                <w:bCs/>
                <w:u w:val="single"/>
              </w:rPr>
              <w:t>ARAŞTIRMA GÖREVLİSİ KADROSUNA BAŞVURU ŞARTLARI</w:t>
            </w:r>
          </w:p>
          <w:p w:rsidR="003F4F21" w:rsidRPr="002223A0" w:rsidRDefault="003F4F21" w:rsidP="00077271">
            <w:pPr>
              <w:spacing w:line="270" w:lineRule="atLeast"/>
            </w:pPr>
            <w:r w:rsidRPr="002223A0">
              <w:t> </w:t>
            </w:r>
          </w:p>
          <w:p w:rsidR="003F4F21" w:rsidRDefault="003F4F21" w:rsidP="003F4F21">
            <w:pPr>
              <w:numPr>
                <w:ilvl w:val="0"/>
                <w:numId w:val="2"/>
              </w:numPr>
              <w:spacing w:line="270" w:lineRule="atLeast"/>
              <w:rPr>
                <w:bCs/>
              </w:rPr>
            </w:pPr>
            <w:r w:rsidRPr="002223A0">
              <w:rPr>
                <w:bCs/>
              </w:rPr>
              <w:t>Bilgisayar Mühendisliği veya Yazılım M</w:t>
            </w:r>
            <w:r>
              <w:rPr>
                <w:bCs/>
              </w:rPr>
              <w:t>ühendisliği lisans mezunu olmak,</w:t>
            </w:r>
          </w:p>
          <w:p w:rsidR="003F4F21" w:rsidRDefault="003F4F21" w:rsidP="00077271">
            <w:pPr>
              <w:spacing w:line="270" w:lineRule="atLeast"/>
              <w:ind w:left="360"/>
              <w:rPr>
                <w:bCs/>
              </w:rPr>
            </w:pPr>
          </w:p>
          <w:p w:rsidR="003F4F21" w:rsidRDefault="003F4F21" w:rsidP="003F4F21">
            <w:pPr>
              <w:numPr>
                <w:ilvl w:val="0"/>
                <w:numId w:val="2"/>
              </w:numPr>
              <w:spacing w:line="270" w:lineRule="atLeast"/>
              <w:rPr>
                <w:bCs/>
              </w:rPr>
            </w:pPr>
            <w:r>
              <w:rPr>
                <w:bCs/>
              </w:rPr>
              <w:t>Bilgisayar Mühendisliği Anabilim dalında bir lisansüstü programa kayıtlı olmak veya Eylül 2013 itibariyle kayıt yaptıracak olmak,</w:t>
            </w:r>
          </w:p>
          <w:p w:rsidR="003F4F21" w:rsidRDefault="003F4F21" w:rsidP="00077271">
            <w:pPr>
              <w:pStyle w:val="ListeParagraf"/>
              <w:rPr>
                <w:bCs/>
              </w:rPr>
            </w:pPr>
          </w:p>
          <w:p w:rsidR="003F4F21" w:rsidRDefault="003F4F21" w:rsidP="003F4F21">
            <w:pPr>
              <w:numPr>
                <w:ilvl w:val="0"/>
                <w:numId w:val="2"/>
              </w:numPr>
              <w:spacing w:line="270" w:lineRule="atLeast"/>
              <w:rPr>
                <w:bCs/>
              </w:rPr>
            </w:pPr>
            <w:proofErr w:type="spellStart"/>
            <w:r>
              <w:rPr>
                <w:bCs/>
              </w:rPr>
              <w:t>ALES’den</w:t>
            </w:r>
            <w:proofErr w:type="spellEnd"/>
            <w:r>
              <w:rPr>
                <w:bCs/>
              </w:rPr>
              <w:t xml:space="preserve"> en az 70 ve üzeri puan almış olmak (Türü Sayısal),</w:t>
            </w:r>
          </w:p>
          <w:p w:rsidR="003F4F21" w:rsidRDefault="003F4F21" w:rsidP="00077271">
            <w:pPr>
              <w:pStyle w:val="ListeParagraf"/>
              <w:rPr>
                <w:bCs/>
              </w:rPr>
            </w:pPr>
          </w:p>
          <w:p w:rsidR="003F4F21" w:rsidRDefault="003F4F21" w:rsidP="003F4F21">
            <w:pPr>
              <w:numPr>
                <w:ilvl w:val="0"/>
                <w:numId w:val="2"/>
              </w:numPr>
              <w:spacing w:line="270" w:lineRule="atLeast"/>
              <w:rPr>
                <w:bCs/>
              </w:rPr>
            </w:pPr>
            <w:r>
              <w:rPr>
                <w:bCs/>
              </w:rPr>
              <w:t>KPDS ve ÜDS’den en az 50 puan almış olmak veya eşdeğerliliği Yükseköğretim Kurulu’nca kabul edilen bir sınavdan bu puan muadili bir puan almış olmak,</w:t>
            </w:r>
          </w:p>
          <w:p w:rsidR="003F4F21" w:rsidRDefault="003F4F21" w:rsidP="00077271">
            <w:pPr>
              <w:pStyle w:val="ListeParagraf"/>
              <w:rPr>
                <w:bCs/>
              </w:rPr>
            </w:pPr>
          </w:p>
          <w:p w:rsidR="003F4F21" w:rsidRPr="002223A0" w:rsidRDefault="003F4F21" w:rsidP="003F4F21">
            <w:pPr>
              <w:numPr>
                <w:ilvl w:val="0"/>
                <w:numId w:val="2"/>
              </w:numPr>
              <w:spacing w:line="270" w:lineRule="atLeast"/>
              <w:rPr>
                <w:bCs/>
              </w:rPr>
            </w:pPr>
            <w:r>
              <w:rPr>
                <w:bCs/>
              </w:rPr>
              <w:t>Son başvuru tarihi itibariyle 35 yaşından gün almamış olmak.</w:t>
            </w:r>
          </w:p>
          <w:p w:rsidR="003F4F21" w:rsidRPr="00F248A1" w:rsidRDefault="003F4F21" w:rsidP="00077271">
            <w:pPr>
              <w:spacing w:line="270" w:lineRule="atLeast"/>
              <w:rPr>
                <w:bCs/>
                <w:sz w:val="16"/>
                <w:szCs w:val="16"/>
              </w:rPr>
            </w:pPr>
          </w:p>
          <w:p w:rsidR="003F4F21" w:rsidRPr="000A495A" w:rsidRDefault="003F4F21" w:rsidP="00077271">
            <w:pPr>
              <w:spacing w:line="270" w:lineRule="atLeast"/>
              <w:rPr>
                <w:b/>
                <w:sz w:val="16"/>
                <w:szCs w:val="16"/>
              </w:rPr>
            </w:pPr>
            <w:r w:rsidRPr="000A495A">
              <w:rPr>
                <w:b/>
                <w:bCs/>
                <w:sz w:val="16"/>
                <w:szCs w:val="16"/>
              </w:rPr>
              <w:t> </w:t>
            </w:r>
            <w:r w:rsidRPr="000A495A">
              <w:rPr>
                <w:b/>
                <w:bCs/>
                <w:u w:val="single"/>
              </w:rPr>
              <w:t>BAŞVURU ŞEKLİ VE EKLENECEK BELGELER</w:t>
            </w:r>
          </w:p>
          <w:p w:rsidR="003F4F21" w:rsidRDefault="003F4F21" w:rsidP="00077271">
            <w:pPr>
              <w:spacing w:line="270" w:lineRule="atLeast"/>
            </w:pPr>
            <w:r w:rsidRPr="002223A0">
              <w:t> </w:t>
            </w:r>
          </w:p>
          <w:p w:rsidR="003F4F21" w:rsidRPr="000A495A" w:rsidRDefault="003F4F21" w:rsidP="00077271">
            <w:pPr>
              <w:spacing w:line="270" w:lineRule="atLeast"/>
              <w:rPr>
                <w:sz w:val="16"/>
                <w:szCs w:val="16"/>
              </w:rPr>
            </w:pPr>
            <w:r w:rsidRPr="002223A0">
              <w:t>Araştırma Görevlisi kadrolarına başvurularda adayların başvuru genel ve özel şartlarına göre aşağıdaki belgeleri dilekçelerine eklemeleri gerekmektedir.</w:t>
            </w:r>
          </w:p>
          <w:p w:rsidR="003F4F21" w:rsidRPr="002223A0" w:rsidRDefault="003F4F21" w:rsidP="00077271">
            <w:pPr>
              <w:spacing w:line="270" w:lineRule="atLeast"/>
              <w:rPr>
                <w:sz w:val="20"/>
                <w:szCs w:val="20"/>
              </w:rPr>
            </w:pPr>
          </w:p>
          <w:p w:rsidR="003F4F21" w:rsidRPr="002223A0" w:rsidRDefault="003F4F21" w:rsidP="003F4F21">
            <w:pPr>
              <w:numPr>
                <w:ilvl w:val="0"/>
                <w:numId w:val="1"/>
              </w:numPr>
              <w:spacing w:line="270" w:lineRule="atLeast"/>
            </w:pPr>
            <w:r w:rsidRPr="002223A0">
              <w:t>Özgeçmiş (</w:t>
            </w:r>
            <w:r>
              <w:t>F</w:t>
            </w:r>
            <w:r w:rsidRPr="002223A0">
              <w:t>otoğraflı)</w:t>
            </w:r>
          </w:p>
          <w:p w:rsidR="003F4F21" w:rsidRPr="002223A0" w:rsidRDefault="003F4F21" w:rsidP="003F4F21">
            <w:pPr>
              <w:numPr>
                <w:ilvl w:val="0"/>
                <w:numId w:val="1"/>
              </w:numPr>
              <w:spacing w:line="270" w:lineRule="atLeast"/>
            </w:pPr>
            <w:r w:rsidRPr="002223A0">
              <w:t>2 referans</w:t>
            </w:r>
            <w:r>
              <w:t xml:space="preserve"> </w:t>
            </w:r>
          </w:p>
          <w:p w:rsidR="003F4F21" w:rsidRPr="002223A0" w:rsidRDefault="003F4F21" w:rsidP="003F4F21">
            <w:pPr>
              <w:numPr>
                <w:ilvl w:val="0"/>
                <w:numId w:val="1"/>
              </w:numPr>
              <w:spacing w:line="270" w:lineRule="atLeast"/>
            </w:pPr>
            <w:r w:rsidRPr="002223A0">
              <w:t>Nüfus Cüzdanı Fotokopisi</w:t>
            </w:r>
          </w:p>
          <w:p w:rsidR="003F4F21" w:rsidRPr="002223A0" w:rsidRDefault="003F4F21" w:rsidP="003F4F21">
            <w:pPr>
              <w:numPr>
                <w:ilvl w:val="0"/>
                <w:numId w:val="1"/>
              </w:numPr>
              <w:spacing w:line="270" w:lineRule="atLeast"/>
            </w:pPr>
            <w:r w:rsidRPr="002223A0">
              <w:t>Resmi Not Döküm Belgesi (Transkript)</w:t>
            </w:r>
          </w:p>
          <w:p w:rsidR="003F4F21" w:rsidRPr="002223A0" w:rsidRDefault="003F4F21" w:rsidP="003F4F21">
            <w:pPr>
              <w:numPr>
                <w:ilvl w:val="0"/>
                <w:numId w:val="1"/>
              </w:numPr>
              <w:spacing w:line="270" w:lineRule="atLeast"/>
            </w:pPr>
            <w:r w:rsidRPr="002223A0">
              <w:t>Lisans Diploma fotokopisi veya Geçici Mezuniyet Belgesi</w:t>
            </w:r>
          </w:p>
          <w:p w:rsidR="003F4F21" w:rsidRPr="003F4F21" w:rsidRDefault="003F4F21" w:rsidP="003F4F21">
            <w:pPr>
              <w:numPr>
                <w:ilvl w:val="0"/>
                <w:numId w:val="1"/>
              </w:numPr>
              <w:spacing w:line="270" w:lineRule="atLeast"/>
              <w:jc w:val="both"/>
            </w:pPr>
            <w:r w:rsidRPr="003F4F21">
              <w:rPr>
                <w:rStyle w:val="Kpr"/>
                <w:color w:val="auto"/>
                <w:u w:val="none"/>
              </w:rPr>
              <w:t>Akademik Personel ve Lisansüstü Eğitimi Giriş Sınavı</w:t>
            </w:r>
            <w:r w:rsidRPr="003F4F21">
              <w:t xml:space="preserve"> (ALES, Türü sayısal)</w:t>
            </w:r>
          </w:p>
          <w:p w:rsidR="003F4F21" w:rsidRPr="002223A0" w:rsidRDefault="00A6301F" w:rsidP="003F4F21">
            <w:pPr>
              <w:numPr>
                <w:ilvl w:val="0"/>
                <w:numId w:val="1"/>
              </w:numPr>
              <w:spacing w:line="270" w:lineRule="atLeast"/>
              <w:jc w:val="both"/>
            </w:pPr>
            <w:hyperlink r:id="rId6" w:history="1">
              <w:r w:rsidR="003F4F21" w:rsidRPr="003F4F21">
                <w:rPr>
                  <w:rStyle w:val="Kpr"/>
                  <w:bCs/>
                  <w:color w:val="auto"/>
                  <w:u w:val="none"/>
                </w:rPr>
                <w:t>Kamu Personeli Yabancı Dil Bilgisi Seviye Tespit Sınavı (KPDS)</w:t>
              </w:r>
            </w:hyperlink>
            <w:r w:rsidR="003F4F21" w:rsidRPr="003F4F21">
              <w:rPr>
                <w:bCs/>
              </w:rPr>
              <w:t xml:space="preserve"> veya </w:t>
            </w:r>
            <w:hyperlink r:id="rId7" w:history="1">
              <w:r w:rsidR="003F4F21" w:rsidRPr="003F4F21">
                <w:rPr>
                  <w:rStyle w:val="Kpr"/>
                  <w:bCs/>
                  <w:color w:val="auto"/>
                  <w:u w:val="none"/>
                </w:rPr>
                <w:t>Üniversitelerarası Kurul Yabancı Dil Sınavı (ÜDS)</w:t>
              </w:r>
            </w:hyperlink>
            <w:r w:rsidR="003F4F21" w:rsidRPr="003F4F21">
              <w:rPr>
                <w:bCs/>
              </w:rPr>
              <w:t> </w:t>
            </w:r>
            <w:r w:rsidR="003F4F21" w:rsidRPr="002223A0">
              <w:rPr>
                <w:bCs/>
              </w:rPr>
              <w:t>puanını gösterir belge veya </w:t>
            </w:r>
            <w:r w:rsidR="003F4F21" w:rsidRPr="002223A0">
              <w:t>eş değerliği kabul edilen bir sınavdan almış oldukları puanı gösteren belge</w:t>
            </w:r>
          </w:p>
          <w:p w:rsidR="003F4F21" w:rsidRPr="002223A0" w:rsidRDefault="003F4F21" w:rsidP="003F4F21">
            <w:pPr>
              <w:numPr>
                <w:ilvl w:val="0"/>
                <w:numId w:val="1"/>
              </w:numPr>
              <w:spacing w:line="270" w:lineRule="atLeast"/>
              <w:jc w:val="both"/>
            </w:pPr>
            <w:r w:rsidRPr="002223A0">
              <w:t>Erkek adaylar için askerlikle ilgili terhis, tecilli veya muaf olduğunu belirten belge</w:t>
            </w:r>
            <w:r>
              <w:t>.</w:t>
            </w:r>
          </w:p>
          <w:p w:rsidR="003F4F21" w:rsidRDefault="003F4F21" w:rsidP="003F4F21">
            <w:pPr>
              <w:numPr>
                <w:ilvl w:val="0"/>
                <w:numId w:val="1"/>
              </w:numPr>
              <w:spacing w:line="270" w:lineRule="atLeast"/>
              <w:jc w:val="both"/>
            </w:pPr>
            <w:r>
              <w:t>Varsa, İlgili dalda bilimsel çalışmalarını kapsayan dosya.</w:t>
            </w:r>
          </w:p>
          <w:p w:rsidR="003F4F21" w:rsidRPr="002223A0" w:rsidRDefault="003F4F21" w:rsidP="00077271">
            <w:pPr>
              <w:spacing w:line="270" w:lineRule="atLeast"/>
              <w:ind w:left="765"/>
              <w:jc w:val="both"/>
            </w:pPr>
          </w:p>
          <w:p w:rsidR="003F4F21" w:rsidRDefault="003F4F21" w:rsidP="00077271">
            <w:pPr>
              <w:spacing w:line="270" w:lineRule="atLeast"/>
              <w:jc w:val="both"/>
            </w:pPr>
            <w:r>
              <w:t xml:space="preserve">Adaylar başvurdukları bölüm/anabilim dalı/programı belirten dilekçelerini ilgili fakültenin dekanlığına </w:t>
            </w:r>
            <w:r w:rsidRPr="002223A0">
              <w:t xml:space="preserve">şahsen veya posta yolu ile Işık Üniversitesi Mühendislik Fakültesi </w:t>
            </w:r>
            <w:r w:rsidRPr="002223A0">
              <w:rPr>
                <w:color w:val="000000"/>
              </w:rPr>
              <w:t>Meşrutiyet Köyü Üniversite Sokak, Dış Kapı No:2 Şile/İstanbul 34980 adresine yapılması gerekmektedir.</w:t>
            </w:r>
            <w:r w:rsidRPr="002223A0">
              <w:t xml:space="preserve"> </w:t>
            </w:r>
          </w:p>
          <w:p w:rsidR="003F4F21" w:rsidRPr="000A495A" w:rsidRDefault="003F4F21" w:rsidP="00077271">
            <w:pPr>
              <w:spacing w:line="270" w:lineRule="atLeast"/>
              <w:jc w:val="both"/>
              <w:rPr>
                <w:sz w:val="20"/>
                <w:szCs w:val="20"/>
              </w:rPr>
            </w:pPr>
            <w:r w:rsidRPr="002223A0">
              <w:t xml:space="preserve">Süresi içinde yapılmayan ve eksik belgeli başvurular dikkate alınmayacak olup, posta ile yapılan başvuruların son başvuru tarihine kadar </w:t>
            </w:r>
            <w:r>
              <w:t>Mühendislik Fakültesi Dekanlığı</w:t>
            </w:r>
            <w:r w:rsidRPr="002223A0">
              <w:t>na ulaşmış olması gerekmektedir. Postalardaki gecikmeler dikkate alınmayacaktır.</w:t>
            </w:r>
            <w:r w:rsidRPr="002223A0">
              <w:rPr>
                <w:bCs/>
                <w:sz w:val="18"/>
                <w:szCs w:val="18"/>
              </w:rPr>
              <w:t> </w:t>
            </w:r>
          </w:p>
        </w:tc>
      </w:tr>
    </w:tbl>
    <w:p w:rsidR="000F1CC3" w:rsidRDefault="000F1CC3"/>
    <w:sectPr w:rsidR="000F1CC3" w:rsidSect="00F248A1">
      <w:pgSz w:w="11906" w:h="16838"/>
      <w:pgMar w:top="1418" w:right="1418" w:bottom="113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957"/>
    <w:multiLevelType w:val="hybridMultilevel"/>
    <w:tmpl w:val="B44402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3A8D63B9"/>
    <w:multiLevelType w:val="hybridMultilevel"/>
    <w:tmpl w:val="CA8CEB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21"/>
    <w:rsid w:val="000F1CC3"/>
    <w:rsid w:val="001466AD"/>
    <w:rsid w:val="001C6F17"/>
    <w:rsid w:val="003F4F21"/>
    <w:rsid w:val="00A6301F"/>
    <w:rsid w:val="00D27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ym.gov.tr/Yonlendir.aspx?F6E10F8892433CFF8FE9074FF19B0005054656FB436746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gov.tr/Yonlendir.aspx?F6E10F8892433CFFF88F742D0D71125181C564CB91813FB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5</cp:revision>
  <dcterms:created xsi:type="dcterms:W3CDTF">2013-07-24T09:35:00Z</dcterms:created>
  <dcterms:modified xsi:type="dcterms:W3CDTF">2013-08-06T05:35:00Z</dcterms:modified>
</cp:coreProperties>
</file>