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D81" w14:textId="77777777" w:rsidR="00D556A6" w:rsidRPr="00D556A6" w:rsidRDefault="00D556A6" w:rsidP="00D556A6">
      <w:pPr>
        <w:jc w:val="center"/>
        <w:rPr>
          <w:b/>
          <w:bCs/>
          <w:sz w:val="24"/>
          <w:szCs w:val="24"/>
        </w:rPr>
      </w:pPr>
      <w:r w:rsidRPr="00D556A6">
        <w:rPr>
          <w:b/>
          <w:bCs/>
          <w:sz w:val="24"/>
          <w:szCs w:val="24"/>
        </w:rPr>
        <w:t>Popülizm ve Politika “Tasarım” Kavramının İçini Boşaltıyor!</w:t>
      </w:r>
    </w:p>
    <w:p w14:paraId="126F2DBF" w14:textId="77777777" w:rsidR="00D556A6" w:rsidRDefault="00D556A6" w:rsidP="00D556A6">
      <w:pPr>
        <w:jc w:val="both"/>
      </w:pPr>
      <w:r>
        <w:t xml:space="preserve">Türkiye Cumhuriyeti’nin 100. kuruluş yılında, 4T Tasarım ve Tasarım Tarihi Topluluğu Derneği ile FMV Işık Üniversitesi ortaklığında 15. Tasarım ve Tasarım Tarihi Sempozyumu düzenlenecek. 12-14 Ekim 2023 tarihlerinde FMV Işık Üniversitesi İstanbul Şile Kampüsü’nde “Tasarım, Popülizm ve Politika” temasıyla yapılacak olan sempozyum dünyanın birçok yerinden tasarımcıları, tasarım tarihçilerini ve tasarım araştırmacılarını bir araya getirmeyi hedefliyor. Sempozyum, RMIT Üniversitesi Tasarım Fakültesi'nden Prof. Sarah </w:t>
      </w:r>
      <w:proofErr w:type="spellStart"/>
      <w:r>
        <w:t>Teasley'in</w:t>
      </w:r>
      <w:proofErr w:type="spellEnd"/>
      <w:r>
        <w:t xml:space="preserve"> açılış konuşmasıyla renklenecek. Sempozyum öncesi 4T Tasarım ve Tasarım Tarihi Topluluğu Derneği Başkanı Yaşar Üniversitesi Mimarlık Fakültesi İç Mimarlık ve Çevre Tasarımı Bölümü öğretim üyesi Doç. Dr. Burkay Pasin ve Işık Üniversitesi Sanat, Tasarım ve Mimarlık Fakültesi Dekanı Prof. Dr. Özgen Osman Demirbaş ile söyleşi gerçekleştirdik. </w:t>
      </w:r>
    </w:p>
    <w:p w14:paraId="4E3AAE7C" w14:textId="77777777" w:rsidR="00D556A6" w:rsidRPr="00D556A6" w:rsidRDefault="00D556A6" w:rsidP="00D556A6">
      <w:pPr>
        <w:jc w:val="both"/>
        <w:rPr>
          <w:b/>
          <w:bCs/>
        </w:rPr>
      </w:pPr>
      <w:r w:rsidRPr="00D556A6">
        <w:rPr>
          <w:b/>
          <w:bCs/>
        </w:rPr>
        <w:t xml:space="preserve">4T Tasarım ve Tasarım Tarihi Topluluğu Derneği nasıl ve kimler tarafından kuruldu? Dernek olarak çalışmalarınız nelerdir? </w:t>
      </w:r>
    </w:p>
    <w:p w14:paraId="3C44AA6E" w14:textId="023624CB" w:rsidR="00D556A6" w:rsidRDefault="00D556A6" w:rsidP="00D556A6">
      <w:pPr>
        <w:jc w:val="both"/>
      </w:pPr>
      <w:r w:rsidRPr="00D556A6">
        <w:rPr>
          <w:b/>
          <w:bCs/>
          <w:color w:val="FF0000"/>
        </w:rPr>
        <w:t>Burkay Pasin (BP):</w:t>
      </w:r>
      <w:r w:rsidRPr="00D556A6">
        <w:rPr>
          <w:color w:val="FF0000"/>
        </w:rPr>
        <w:t xml:space="preserve"> </w:t>
      </w:r>
      <w:r>
        <w:t xml:space="preserve">“4T Tasarım ve Tasarım Tarihi Topluluğu Derneği, 2004 yılında İzmir Ekonomi Üniversitesi Güzel Sanatlar ve Tasarım Fakültesi Dekanı olan Prof. Dr. Tevfik Balcıoğlu önderliğinde her yıl yapılan sempozyumlar ile Türkiye ve İzmir tasarım camiasını birleştiren bir platform olarak şekillenmeye başladı. 2014 yılında ise tasarım disiplinleri arasında diyalog ve </w:t>
      </w:r>
      <w:r w:rsidR="00FF0CE4">
        <w:t>iş birliğini</w:t>
      </w:r>
      <w:r>
        <w:t xml:space="preserve"> arttırmak, tasarımın değerini </w:t>
      </w:r>
      <w:r w:rsidR="00392E0C">
        <w:t>tanıtmak</w:t>
      </w:r>
      <w:r>
        <w:t xml:space="preserve"> ve tasarım araştırmalarını teşvik etmek amaçlarıyla dernek statüsü kazandı. Ben ve Prof. Dr. Özgen Osman Demirbaş da kurucu üyeler arasındayız. Şimdiye kadar 14 sempozyum ile çeşitli konuşmalar, geziler ve yuvarlak masa oturumları gerçekleştirmiş olan 4T, benzer etkinliklerle çalışmalarına devam etmektedir.”</w:t>
      </w:r>
    </w:p>
    <w:p w14:paraId="2A2D3604" w14:textId="51352544" w:rsidR="00D556A6" w:rsidRDefault="00D556A6" w:rsidP="00D556A6">
      <w:pPr>
        <w:jc w:val="both"/>
      </w:pPr>
      <w:r w:rsidRPr="00D556A6">
        <w:rPr>
          <w:b/>
          <w:bCs/>
          <w:color w:val="FF0000"/>
        </w:rPr>
        <w:t>Özgen Osman Demirbaş (ÖOD):</w:t>
      </w:r>
      <w:r w:rsidRPr="00D556A6">
        <w:rPr>
          <w:color w:val="FF0000"/>
        </w:rPr>
        <w:t xml:space="preserve"> </w:t>
      </w:r>
      <w:r>
        <w:t xml:space="preserve">“Burkay Hoca’nın yanıtı çok güzel açıklıyor, ek olarak </w:t>
      </w:r>
      <w:r w:rsidRPr="00674584">
        <w:t xml:space="preserve">şunları </w:t>
      </w:r>
      <w:r w:rsidR="009938CD" w:rsidRPr="00674584">
        <w:t xml:space="preserve">söylemek </w:t>
      </w:r>
      <w:r>
        <w:t xml:space="preserve">isterim; Dernek esas olarak 4T Sempozyumlarıyla kamusal görünürlükle tanınsa da </w:t>
      </w:r>
      <w:r w:rsidR="00FF0CE4">
        <w:t>yegâne</w:t>
      </w:r>
      <w:r>
        <w:t xml:space="preserve"> etkinlik sempozyum değil. Dernek olarak yerel ve küresel ölçekte tasarım ve tasarım tarihi konularında etkin paydaşlık görevini de fırsat buldukça sürdürüyor. Buna bir örnek olarak 2022 yılında İzmir Yüksek Teknoloji Üniversitesi </w:t>
      </w:r>
      <w:r w:rsidR="00FF0CE4">
        <w:t>ev sahipliğinde</w:t>
      </w:r>
      <w:r>
        <w:t xml:space="preserve"> yapılan DHS (Design </w:t>
      </w:r>
      <w:proofErr w:type="spellStart"/>
      <w:r>
        <w:t>History</w:t>
      </w:r>
      <w:proofErr w:type="spellEnd"/>
      <w:r>
        <w:t xml:space="preserve"> </w:t>
      </w:r>
      <w:proofErr w:type="spellStart"/>
      <w:r>
        <w:t>Society</w:t>
      </w:r>
      <w:proofErr w:type="spellEnd"/>
      <w:r>
        <w:t xml:space="preserve">) Konferansında 4T kalabalık bir ekip olarak özel bir panel yürütmüş ve Türkiye’de tasarım tartışmalarının gelişimini 4T üzerinden uluslararası bir platformda anlatmışlardır. Bunun dışında tasarım müzesi, tasarım kütüphanesi, tasarım sohbetleri gibi kimi hayata geçmiş kimi proje aşamasında </w:t>
      </w:r>
      <w:r w:rsidR="00FF0CE4">
        <w:t>birçok</w:t>
      </w:r>
      <w:r>
        <w:t xml:space="preserve"> girişim de mevcuttur. Daha çok sempozyum üzerinden olsa </w:t>
      </w:r>
      <w:proofErr w:type="gramStart"/>
      <w:r>
        <w:t>da,</w:t>
      </w:r>
      <w:proofErr w:type="gramEnd"/>
      <w:r>
        <w:t xml:space="preserve"> geleneksel anlamda kitap üretme geleneği ile de tasarım kültürüne kalıcı katkı koyuyor.” </w:t>
      </w:r>
    </w:p>
    <w:p w14:paraId="33148254" w14:textId="77777777" w:rsidR="00D556A6" w:rsidRPr="00D556A6" w:rsidRDefault="00D556A6" w:rsidP="00D556A6">
      <w:pPr>
        <w:jc w:val="both"/>
        <w:rPr>
          <w:b/>
          <w:bCs/>
        </w:rPr>
      </w:pPr>
      <w:r w:rsidRPr="00D556A6">
        <w:rPr>
          <w:b/>
          <w:bCs/>
        </w:rPr>
        <w:t xml:space="preserve">Artık gelenekselleşmiş bir tasarım sempozyumunuz var, bu yıl da 15.’sini düzenliyorsunuz. Geçtiğimiz 14 sempozyum üzerine de kısa bir bilgilendirme ve değerlendirme alabilir miyiz? </w:t>
      </w:r>
    </w:p>
    <w:p w14:paraId="34D8A63C" w14:textId="77777777" w:rsidR="00D556A6" w:rsidRDefault="00D556A6" w:rsidP="00D556A6">
      <w:pPr>
        <w:jc w:val="both"/>
      </w:pPr>
      <w:r w:rsidRPr="00D556A6">
        <w:rPr>
          <w:b/>
          <w:bCs/>
          <w:color w:val="FF0000"/>
        </w:rPr>
        <w:t>(BP):</w:t>
      </w:r>
      <w:r w:rsidRPr="00D556A6">
        <w:rPr>
          <w:color w:val="FF0000"/>
        </w:rPr>
        <w:t xml:space="preserve"> </w:t>
      </w:r>
      <w:r>
        <w:t xml:space="preserve">Geçtiğimiz 14 sempozyumda gündelik hayat, kimlik, teknoloji, dijital müze, toplumsal cinsiyet, direniş, etik, otorite, vb. tasarım tarihi, kuramı ve pratiğine ilişkin güncel temalara odaklanıldı. Sempozyumlarda gerek davetli konuşmacılar gerekse bildiri sunan katılımcılar tasarım üretimine dair ana akım, didaktik ve indirgemeci yaklaşımlara mesafeli ve eleştirel bir yaklaşım sergilemişler, tartışmalarını bu çizgide yürütüldü. </w:t>
      </w:r>
    </w:p>
    <w:p w14:paraId="766E1DD7" w14:textId="77777777" w:rsidR="00D556A6" w:rsidRPr="00D556A6" w:rsidRDefault="00D556A6" w:rsidP="00D556A6">
      <w:pPr>
        <w:jc w:val="both"/>
        <w:rPr>
          <w:b/>
          <w:bCs/>
        </w:rPr>
      </w:pPr>
      <w:r w:rsidRPr="00D556A6">
        <w:rPr>
          <w:b/>
          <w:bCs/>
        </w:rPr>
        <w:t>Bir önceki sempozyum “</w:t>
      </w:r>
      <w:proofErr w:type="spellStart"/>
      <w:r w:rsidRPr="00D556A6">
        <w:rPr>
          <w:b/>
          <w:bCs/>
        </w:rPr>
        <w:t>Who</w:t>
      </w:r>
      <w:proofErr w:type="spellEnd"/>
      <w:r w:rsidRPr="00D556A6">
        <w:rPr>
          <w:b/>
          <w:bCs/>
        </w:rPr>
        <w:t xml:space="preserve"> </w:t>
      </w:r>
      <w:proofErr w:type="spellStart"/>
      <w:r w:rsidRPr="00D556A6">
        <w:rPr>
          <w:b/>
          <w:bCs/>
        </w:rPr>
        <w:t>Cares</w:t>
      </w:r>
      <w:proofErr w:type="spellEnd"/>
      <w:r w:rsidRPr="00D556A6">
        <w:rPr>
          <w:b/>
          <w:bCs/>
        </w:rPr>
        <w:t>?” başlığı ile düzenlenmişti. Bu seneki tema neye göre belirlendi?</w:t>
      </w:r>
    </w:p>
    <w:p w14:paraId="797BBD55" w14:textId="77777777" w:rsidR="00D556A6" w:rsidRDefault="00D556A6" w:rsidP="00D556A6">
      <w:pPr>
        <w:jc w:val="both"/>
      </w:pPr>
      <w:r w:rsidRPr="00D556A6">
        <w:rPr>
          <w:b/>
          <w:bCs/>
          <w:color w:val="FF0000"/>
        </w:rPr>
        <w:t>(BP):</w:t>
      </w:r>
      <w:r w:rsidRPr="00D556A6">
        <w:rPr>
          <w:color w:val="FF0000"/>
        </w:rPr>
        <w:t xml:space="preserve"> </w:t>
      </w:r>
      <w:r>
        <w:t xml:space="preserve">“Bu seneki tema olan ‘Tasarım, Popülizm ve Politika’ derneğin üyelerinden oluşan bir bilim kurulunun gerçekleştirdiği uzun tartışmalar sonucunda belirlendi. Sempozyum çağrısında da belirtildiği gibi, tüm dünyada ve ülkemizde sürekli değişerek varlığını sürdüren popüler söylem ve politikaların gölgesinde tasarımın hem akademide hem toplumda hem de uygulamada ne ifade ettiğini yeniden sorgulamaya ihtiyaç duyduk. </w:t>
      </w:r>
    </w:p>
    <w:p w14:paraId="1B1B6C61" w14:textId="705A34BC" w:rsidR="00D556A6" w:rsidRPr="009938CD" w:rsidRDefault="00D556A6" w:rsidP="00D556A6">
      <w:pPr>
        <w:jc w:val="both"/>
        <w:rPr>
          <w:color w:val="FF0000"/>
        </w:rPr>
      </w:pPr>
      <w:r w:rsidRPr="00D556A6">
        <w:rPr>
          <w:b/>
          <w:bCs/>
          <w:color w:val="FF0000"/>
        </w:rPr>
        <w:lastRenderedPageBreak/>
        <w:t>(ÖOD):</w:t>
      </w:r>
      <w:r w:rsidRPr="00D556A6">
        <w:rPr>
          <w:color w:val="FF0000"/>
        </w:rPr>
        <w:t xml:space="preserve"> </w:t>
      </w:r>
      <w:r>
        <w:t>“Günümüzde tasarım kavramı her alanda sıklıkla kullanılan, ancak çoğu zaman içeri</w:t>
      </w:r>
      <w:r w:rsidR="00FF0CE4">
        <w:t>ği boşaltılan</w:t>
      </w:r>
      <w:r>
        <w:t xml:space="preserve"> bir kavram halini almaya başladı. Tasarım eğitimi almış ve tasarım disiplini altında çalışan bizler için bu durum gün geçtikçe daha da kritik bir hal alıyor. Ne yazık ki tasarım kelimesini içeriğinden bağımsız </w:t>
      </w:r>
      <w:r w:rsidR="009938CD" w:rsidRPr="00674584">
        <w:t xml:space="preserve">şekilde </w:t>
      </w:r>
      <w:r w:rsidRPr="00674584">
        <w:t xml:space="preserve">tasarımcılardan başka herkes kullanır oldu. Bu durum kuşkusuz ki popülist yaklaşımların bir sonucu. Öte yandan küresel bir bakış açısıyla ele aldığımızda gelişmiş ya da gelişmekte olan tüm dünya ülkelerinin stratejik planlamaları ve kalkınma politikaları içinde artık tasarımı baskın şekilde görüyoruz. Bir bakıma politikanın bir aracı haline geldi, ama kimler bunu ne şekilde kullanıyor? Sanki tasarım kavramından artık tasarımcılardan başka herkes nemalanıyor. İşte tema tüm bu </w:t>
      </w:r>
      <w:r w:rsidR="009938CD" w:rsidRPr="00674584">
        <w:t xml:space="preserve">eleştiriler doğrultusunda </w:t>
      </w:r>
      <w:r w:rsidRPr="00674584">
        <w:t>tasarım olgusunu tasarımcılarla tekrara ele al</w:t>
      </w:r>
      <w:r w:rsidR="009938CD" w:rsidRPr="00674584">
        <w:t>ınması</w:t>
      </w:r>
      <w:r w:rsidRPr="00674584">
        <w:t xml:space="preserve"> </w:t>
      </w:r>
      <w:r w:rsidR="009938CD" w:rsidRPr="00674584">
        <w:t>hedefleniyor</w:t>
      </w:r>
      <w:r w:rsidRPr="00674584">
        <w:t>.”</w:t>
      </w:r>
    </w:p>
    <w:p w14:paraId="06197A84" w14:textId="77777777" w:rsidR="00D556A6" w:rsidRPr="00D556A6" w:rsidRDefault="00D556A6" w:rsidP="00D556A6">
      <w:pPr>
        <w:jc w:val="both"/>
        <w:rPr>
          <w:b/>
          <w:bCs/>
        </w:rPr>
      </w:pPr>
      <w:r w:rsidRPr="00D556A6">
        <w:rPr>
          <w:b/>
          <w:bCs/>
        </w:rPr>
        <w:t>Sempozyum, konferans, sergi, atölye gibi çok bileşenli etkinliklerde belli bir tema belirlemenin sizce ne gibi bir faydası oluyor?</w:t>
      </w:r>
    </w:p>
    <w:p w14:paraId="1A7DD30D" w14:textId="77777777" w:rsidR="00D556A6" w:rsidRDefault="00D556A6" w:rsidP="00D556A6">
      <w:pPr>
        <w:jc w:val="both"/>
      </w:pPr>
      <w:r w:rsidRPr="00D556A6">
        <w:rPr>
          <w:b/>
          <w:bCs/>
        </w:rPr>
        <w:t>(BP):</w:t>
      </w:r>
      <w:r>
        <w:t xml:space="preserve"> “Bilimsel etkinlikleri butik bir ölçekte tutmak başından beri 4T’nin önem verdiği konulardan biri olmuştur. Belirli bir tema etrafında gerçekleşen kısa süreli etkinlikler bilgi üretiminin, bilimsel tartışmaların ve bunların tasarım pratiğine yansımasının daha odaklı gerçekleşmesini sağlıyor. Kısacası, etkinliklerde rakamlardan çok kaliteye ve özgünlüğe önem veriyoruz. Bu tip bir yaklaşım doğal olarak tasarımda yeni konulara ilgi duyan bilinçli bir izleyici kitlesinin de oluşmasına katkı sağlıyor. Üstelik, tasarım çalışmalarında akademi kariyer yapan birçok genç araştırmacı çoğunlukla ilk bildirilerini bizim sempozyumlarımızda sundu.”  </w:t>
      </w:r>
    </w:p>
    <w:p w14:paraId="68165CEE" w14:textId="77777777" w:rsidR="00D556A6" w:rsidRPr="00D556A6" w:rsidRDefault="00D556A6" w:rsidP="00D556A6">
      <w:pPr>
        <w:jc w:val="both"/>
        <w:rPr>
          <w:b/>
          <w:bCs/>
        </w:rPr>
      </w:pPr>
      <w:r w:rsidRPr="00D556A6">
        <w:rPr>
          <w:b/>
          <w:bCs/>
        </w:rPr>
        <w:t xml:space="preserve">Bu yılki sempozyumun teması, ana başlığı “Tasarım, Popülizm ve Politika”. Tasarım terimini popülist söylemler, tüketim kültürü ve gündelik politikalar nasıl etkiliyor? </w:t>
      </w:r>
    </w:p>
    <w:p w14:paraId="3CF8140B" w14:textId="77777777" w:rsidR="00D556A6" w:rsidRDefault="00D556A6" w:rsidP="00D556A6">
      <w:pPr>
        <w:jc w:val="both"/>
      </w:pPr>
      <w:r w:rsidRPr="00D556A6">
        <w:rPr>
          <w:b/>
          <w:bCs/>
          <w:color w:val="FF0000"/>
        </w:rPr>
        <w:t>(BP):</w:t>
      </w:r>
      <w:r w:rsidRPr="00D556A6">
        <w:rPr>
          <w:color w:val="FF0000"/>
        </w:rPr>
        <w:t xml:space="preserve"> </w:t>
      </w:r>
      <w:r>
        <w:t xml:space="preserve">“20. yüzyıl sonunda tüm dünyayı etkilemeye başlayan neoliberal politik söylemler iletişim çağının olanakları ve zorunluluklarıyla birlikte artık 21. yüzyılda daha da küresel bir ölçeğe taşınmıştır. Geldiğimiz noktada birçok kavram gibi tasarım kavramı da kendi tarihsel, kuramsal ve mesleki anlam ve normlarından soyutlanarak ve çoğu zaman içi boşaltılarak, gündelik hayatın ve tüketim kültürünün bir aracı haline gelmiştir. Aslında bu durum, toplum ve gündelik hayattan soyutlanmış, seçkinci ve katı 20. yüzyıl modernizmine bir tepki olarak yine 20. yüzyıl sonlarında doğan </w:t>
      </w:r>
      <w:proofErr w:type="spellStart"/>
      <w:r>
        <w:t>postmodern</w:t>
      </w:r>
      <w:proofErr w:type="spellEnd"/>
      <w:r>
        <w:t xml:space="preserve"> tasarım anlayışı ve söylemleriyle filizlenmeye başlamıştır. “</w:t>
      </w:r>
    </w:p>
    <w:p w14:paraId="1425ADF6" w14:textId="77777777" w:rsidR="00D556A6" w:rsidRPr="00D556A6" w:rsidRDefault="00D556A6" w:rsidP="00D556A6">
      <w:pPr>
        <w:jc w:val="both"/>
        <w:rPr>
          <w:b/>
          <w:bCs/>
        </w:rPr>
      </w:pPr>
      <w:r w:rsidRPr="00D556A6">
        <w:rPr>
          <w:b/>
          <w:bCs/>
        </w:rPr>
        <w:t>İş birliği ya da bilgi ortaklığı içinde bulunduğunuz kurum, kuruluş, kişiler hakkında da bilgi alabilir miyiz?</w:t>
      </w:r>
    </w:p>
    <w:p w14:paraId="048F602E" w14:textId="77777777" w:rsidR="00D556A6" w:rsidRDefault="00D556A6" w:rsidP="00D556A6">
      <w:pPr>
        <w:jc w:val="both"/>
      </w:pPr>
      <w:r w:rsidRPr="00D556A6">
        <w:rPr>
          <w:b/>
          <w:bCs/>
          <w:color w:val="FF0000"/>
        </w:rPr>
        <w:t>(BP):</w:t>
      </w:r>
      <w:r w:rsidRPr="00D556A6">
        <w:rPr>
          <w:color w:val="FF0000"/>
        </w:rPr>
        <w:t xml:space="preserve"> </w:t>
      </w:r>
      <w:r>
        <w:t xml:space="preserve">“Birçok üyemiz tasarım eksenli farklı dernek, grup ve oluşumlarda da yer almakta. İzmir kökenli bir dernek olduğumuz için İzmir Büyükşehir Belediyesi bünyesindeki İzmir Akdeniz Akademisi’nin düzenlediği İyi Tasarım Günleri gibi etkinliklerde de boy göstermekteyiz. Ayrıca Türkiye’deki tüm üniversitelerde bulunan tasarım fakülteleri ve bölümleriyle de sürekli iletişim halindeyiz. Örneğin, geçtiğimiz yıl İzmir Yüksek Teknoloji Enstitüsü Mimarlık Fakültesi ev sahipliğinde gerçekleşen ve Uluslararası Tasarım Tarihi Topluluğu (Design </w:t>
      </w:r>
      <w:proofErr w:type="spellStart"/>
      <w:r>
        <w:t>History</w:t>
      </w:r>
      <w:proofErr w:type="spellEnd"/>
      <w:r>
        <w:t xml:space="preserve"> </w:t>
      </w:r>
      <w:proofErr w:type="spellStart"/>
      <w:r>
        <w:t>Society</w:t>
      </w:r>
      <w:proofErr w:type="spellEnd"/>
      <w:r>
        <w:t xml:space="preserve">) tarafından düzenlenen Design &amp; </w:t>
      </w:r>
      <w:proofErr w:type="spellStart"/>
      <w:r>
        <w:t>Transience</w:t>
      </w:r>
      <w:proofErr w:type="spellEnd"/>
      <w:r>
        <w:t xml:space="preserve"> temalı konferansta 4T’ye özel bir panel ve kent merkezinde bir tasarım turu gerçekleştirdik.” </w:t>
      </w:r>
    </w:p>
    <w:p w14:paraId="0B6985D4" w14:textId="4790871F" w:rsidR="00D556A6" w:rsidRDefault="00D556A6" w:rsidP="00D556A6">
      <w:pPr>
        <w:jc w:val="both"/>
      </w:pPr>
      <w:r w:rsidRPr="00D556A6">
        <w:rPr>
          <w:b/>
          <w:bCs/>
          <w:color w:val="FF0000"/>
        </w:rPr>
        <w:t>(ÖOD):</w:t>
      </w:r>
      <w:r w:rsidRPr="00D556A6">
        <w:rPr>
          <w:color w:val="FF0000"/>
        </w:rPr>
        <w:t xml:space="preserve"> </w:t>
      </w:r>
      <w:r>
        <w:t xml:space="preserve">“Bu kapsamda 4T’nin doğduğu İzmir Ekonomi Üniversitesi ve daha sonra Yaşar Üniversitesi’ni mutlaka belirtmek gerekir. Aslında 2023 yılı yani Cumhuriyetimizin 100. Yılı 4T sempozyumları için de önemli bir milat olacak, çünkü tüm uluslararası niteliğine rağmen ülkemizde büyük ölçüde İzmir’de görünürlüğü olan 4T Derneği ve 4T Sempozyumu FMV Işık Üniversitesi ortaklığında gerçekleştireceği 15. Sempozyumla yeni bir dönemi </w:t>
      </w:r>
      <w:r w:rsidR="009938CD" w:rsidRPr="00674584">
        <w:t xml:space="preserve">de </w:t>
      </w:r>
      <w:r>
        <w:t>başlatmış olacak.”</w:t>
      </w:r>
    </w:p>
    <w:p w14:paraId="6A3FC392" w14:textId="77777777" w:rsidR="00D556A6" w:rsidRDefault="00D556A6" w:rsidP="00D556A6">
      <w:pPr>
        <w:jc w:val="both"/>
      </w:pPr>
    </w:p>
    <w:p w14:paraId="2B3EA2AA" w14:textId="77777777" w:rsidR="00D556A6" w:rsidRDefault="00D556A6" w:rsidP="00D556A6">
      <w:pPr>
        <w:jc w:val="both"/>
      </w:pPr>
    </w:p>
    <w:p w14:paraId="1CF31972" w14:textId="77777777" w:rsidR="00D556A6" w:rsidRPr="00D556A6" w:rsidRDefault="00D556A6" w:rsidP="00D556A6">
      <w:pPr>
        <w:jc w:val="both"/>
        <w:rPr>
          <w:b/>
          <w:bCs/>
        </w:rPr>
      </w:pPr>
      <w:r w:rsidRPr="00D556A6">
        <w:rPr>
          <w:b/>
          <w:bCs/>
        </w:rPr>
        <w:lastRenderedPageBreak/>
        <w:t>Bu seneki programın öne çıkan konuşmacıları kimler?</w:t>
      </w:r>
    </w:p>
    <w:p w14:paraId="3523DB0B" w14:textId="77777777" w:rsidR="00D556A6" w:rsidRDefault="00D556A6" w:rsidP="00D556A6">
      <w:pPr>
        <w:jc w:val="both"/>
      </w:pPr>
      <w:r w:rsidRPr="00D556A6">
        <w:rPr>
          <w:b/>
          <w:bCs/>
          <w:color w:val="FF0000"/>
        </w:rPr>
        <w:t>(BP):</w:t>
      </w:r>
      <w:r w:rsidRPr="00D556A6">
        <w:rPr>
          <w:color w:val="FF0000"/>
        </w:rPr>
        <w:t xml:space="preserve"> </w:t>
      </w:r>
      <w:r>
        <w:t xml:space="preserve">“Henüz bildiri sunacak katılımcılar belli değil. Ancak, Avustralya, Melbourne RMIT Üniversitesi’nden Prof. Sarah </w:t>
      </w:r>
      <w:proofErr w:type="spellStart"/>
      <w:r>
        <w:t>Teasley</w:t>
      </w:r>
      <w:proofErr w:type="spellEnd"/>
      <w:r>
        <w:t xml:space="preserve"> davetli konuşmacımız olacak. Kendisi tasarım tarihi ve kuramı üzerine sosyal, politik ve teknolojik odaklı disiplinler arası çalışmalar yürüten ve bu konuda birçok yayını bulunan bir tasarım kuramcısı. Yine sempozyum temasına uygun olarak ‘İfade, Yordam ve Tasarımın Değeri (Voice, </w:t>
      </w:r>
      <w:proofErr w:type="spellStart"/>
      <w:r>
        <w:t>Agency</w:t>
      </w:r>
      <w:proofErr w:type="spellEnd"/>
      <w:r>
        <w:t xml:space="preserve"> </w:t>
      </w:r>
      <w:proofErr w:type="spellStart"/>
      <w:r>
        <w:t>and</w:t>
      </w:r>
      <w:proofErr w:type="spellEnd"/>
      <w:r>
        <w:t xml:space="preserve"> </w:t>
      </w:r>
      <w:proofErr w:type="spellStart"/>
      <w:r>
        <w:t>the</w:t>
      </w:r>
      <w:proofErr w:type="spellEnd"/>
      <w:r>
        <w:t xml:space="preserve"> Value of Design)’ başlıklı bir konuşma gerçekleştirecek. “</w:t>
      </w:r>
    </w:p>
    <w:p w14:paraId="3B970A6A" w14:textId="77777777" w:rsidR="00D556A6" w:rsidRPr="00D556A6" w:rsidRDefault="00D556A6" w:rsidP="00D556A6">
      <w:pPr>
        <w:jc w:val="both"/>
        <w:rPr>
          <w:b/>
          <w:bCs/>
        </w:rPr>
      </w:pPr>
      <w:r w:rsidRPr="00D556A6">
        <w:rPr>
          <w:b/>
          <w:bCs/>
        </w:rPr>
        <w:t>Tasarım, tüketim kapitalizmi tarafından nasıl araçsallaştırılıyor veya ona karşı nasıl harekete geçiriliyor?</w:t>
      </w:r>
    </w:p>
    <w:p w14:paraId="2C77610C" w14:textId="77777777" w:rsidR="00D556A6" w:rsidRDefault="00D556A6" w:rsidP="00D556A6">
      <w:pPr>
        <w:jc w:val="both"/>
      </w:pPr>
      <w:r w:rsidRPr="00D556A6">
        <w:rPr>
          <w:b/>
          <w:bCs/>
          <w:color w:val="FF0000"/>
        </w:rPr>
        <w:t>(BP):</w:t>
      </w:r>
      <w:r w:rsidRPr="00D556A6">
        <w:rPr>
          <w:color w:val="FF0000"/>
        </w:rPr>
        <w:t xml:space="preserve"> </w:t>
      </w:r>
      <w:r>
        <w:t>“Tüketim toplumlarında nesneler, kavramlar ve değer yargıları özgün anlam ve değerlerinden kopartıp sürekli manipüle edilir ve bu nesnelere bir ‘marka ve ambalaj değeri’ yüklenir. Bu değer sayesinde her şey alınıp satılabilir hale gelir. Özellikle 2000’lerden sonra tasarım da böyle bir araca dönüşmüştür. Elbette bir mimari yapıdan bir çaydanlığa kadar her tasarım nesnesinin bir maddi karşılığı vardır ve olacaktır. Burada sorunlu olan atfedilen bu ambalaj değeri karşısında kaliteli bir tasarım ürününden beklenen işlevsellik, dayanıklılık, ekonomik olma ve estetiğin ikinci planda kalması hatta görmezden gelinmesidir. Örneğin, Türkiye’deki mobilya sektöründe son 20 yılda kitlesel bir yer edinen İsveç firmasının en çok satılan ürünleri aslında en dayanıksız olanlardır. Ancak hepsinin üzerinde İsveçli bir tasarımcının imzası bulunur. Bu kitlesel bir tüketim yanılsamasıdır.”</w:t>
      </w:r>
    </w:p>
    <w:p w14:paraId="7AD2C958" w14:textId="41B7C5E4" w:rsidR="00D556A6" w:rsidRDefault="00D556A6" w:rsidP="00D556A6">
      <w:pPr>
        <w:jc w:val="both"/>
      </w:pPr>
      <w:r w:rsidRPr="00D556A6">
        <w:rPr>
          <w:b/>
          <w:bCs/>
          <w:color w:val="FF0000"/>
        </w:rPr>
        <w:t>(ÖOD):</w:t>
      </w:r>
      <w:r w:rsidRPr="00D556A6">
        <w:rPr>
          <w:color w:val="FF0000"/>
        </w:rPr>
        <w:t xml:space="preserve"> </w:t>
      </w:r>
      <w:r>
        <w:t xml:space="preserve">“Tarih içinde tüketime ve kapitalizme dayalı tasarım anlayışında eleştirel ve tepkisel yaklaşımlar olmuştur. Bunlardan en belirgin olanlarından biri William Morris tarafından endüstri devrimine tepki olarak ortaya çıkartılan </w:t>
      </w:r>
      <w:proofErr w:type="spellStart"/>
      <w:r>
        <w:t>Arsts</w:t>
      </w:r>
      <w:proofErr w:type="spellEnd"/>
      <w:r>
        <w:t xml:space="preserve"> </w:t>
      </w:r>
      <w:proofErr w:type="spellStart"/>
      <w:r>
        <w:t>and</w:t>
      </w:r>
      <w:proofErr w:type="spellEnd"/>
      <w:r>
        <w:t xml:space="preserve"> </w:t>
      </w:r>
      <w:proofErr w:type="spellStart"/>
      <w:r>
        <w:t>Crafts</w:t>
      </w:r>
      <w:proofErr w:type="spellEnd"/>
      <w:r>
        <w:t xml:space="preserve"> hareketidir. William Morris tasarımın kapitalin aracı olması anlayışına karşı bir duruşla tasarımın estetik değerleri üzerinde durmuştur. Ancak bir noktada endüstriyel olmasa da bir tüketim objesi olan tasarımlar endüstriyel olanlardan bile daha değerli ve pahalı kapitale dayalı objeler halini almıştır. Kimi tarih yorumcularına göre William Morris tarihin en başarısız sosyalisti olmuş ve kapitale yenilmiştir. Dolayısıyla tasarımı kapitalden ayrı düşünmek çok mümkün değil. Öte yandan özellikle 20. Yüzyılın sonları ve 21. Yüzyıl ile yeni bir farkındalık ile tasarımın başka önemli rolleri öne çıkmıştır. Bunların başında </w:t>
      </w:r>
      <w:r w:rsidR="009938CD" w:rsidRPr="00674584">
        <w:t xml:space="preserve">sosyal sorumluluk </w:t>
      </w:r>
      <w:r w:rsidRPr="00674584">
        <w:t>sürdürülebilirlik</w:t>
      </w:r>
      <w:r>
        <w:t>, ekoloji, refah, güvenlik gibi faktörler gelmektedir ki bu yeni yaklaşımlar tasarımı kapitalizm araçsallaştırmasında bazı noktalarda kurtarmaktadır.”</w:t>
      </w:r>
    </w:p>
    <w:p w14:paraId="038339D2" w14:textId="77777777" w:rsidR="00D556A6" w:rsidRPr="00D556A6" w:rsidRDefault="00D556A6" w:rsidP="00D556A6">
      <w:pPr>
        <w:jc w:val="both"/>
        <w:rPr>
          <w:b/>
          <w:bCs/>
        </w:rPr>
      </w:pPr>
      <w:r w:rsidRPr="00D556A6">
        <w:rPr>
          <w:b/>
          <w:bCs/>
        </w:rPr>
        <w:t xml:space="preserve">Bildiri çağrısında “Tasarım Her yerde” gibi bir motto kullanıyorsunuz. Tasarım mühendislik, mimarlık, endüstri, ekonomi ve politika gibi disiplinleri nasıl etkiliyor? Tarihsel seyri de göz önüne aldığımızda bu mottoyu biraz daha açabilir misiniz? </w:t>
      </w:r>
    </w:p>
    <w:p w14:paraId="5C4DE2B6" w14:textId="77777777" w:rsidR="00D556A6" w:rsidRDefault="00D556A6" w:rsidP="00D556A6">
      <w:pPr>
        <w:jc w:val="both"/>
      </w:pPr>
      <w:r w:rsidRPr="00D556A6">
        <w:rPr>
          <w:b/>
          <w:bCs/>
          <w:color w:val="FF0000"/>
        </w:rPr>
        <w:t>(BP):</w:t>
      </w:r>
      <w:r w:rsidRPr="00D556A6">
        <w:rPr>
          <w:color w:val="FF0000"/>
        </w:rPr>
        <w:t xml:space="preserve"> </w:t>
      </w:r>
      <w:r>
        <w:t>“Tasarım disiplinleri tarihsel gelişimi ve özü gereği beşerî, sosyal, sanatsal, uygulamalı bilimlerin arakesitinde yer almakta. Hatta çoğu zaman akademik ortamda bu bir muğlaklığa da sebep olmakta. Aslında bilgi üretimi ve uygulama açısından bu bir zenginlik ve avantaj. Hayatın kendisinde de olduğu gibi tasarım hem insana ve topluma hem teknolojiye hem felsefeye hem de duygulara dokunan bir uğraş. Gerçek değeri de bu çok katmanlı yapısında saklı. Bu yüzden tasarıma yeni değerler atfetmeye çok da gerek yok. Belki var olanları daha iyi anlamaya çalışmak gerek.”</w:t>
      </w:r>
    </w:p>
    <w:p w14:paraId="32FF4D83" w14:textId="4D96C7D1" w:rsidR="00D556A6" w:rsidRDefault="00D556A6" w:rsidP="00D556A6">
      <w:pPr>
        <w:jc w:val="both"/>
      </w:pPr>
      <w:r w:rsidRPr="00D556A6">
        <w:rPr>
          <w:b/>
          <w:bCs/>
          <w:color w:val="FF0000"/>
        </w:rPr>
        <w:t>(ÖOD):</w:t>
      </w:r>
      <w:r w:rsidRPr="00D556A6">
        <w:rPr>
          <w:color w:val="FF0000"/>
        </w:rPr>
        <w:t xml:space="preserve"> </w:t>
      </w:r>
      <w:r>
        <w:t xml:space="preserve">“Hala Sosyal Bilimler ve Fen Bilimleri gibi net ve kesin tarifleyebileceğimiz bir Tasarım Bilimleri alanı yok. Aslında özünde tasarım insani </w:t>
      </w:r>
      <w:r w:rsidR="009938CD" w:rsidRPr="00674584">
        <w:t xml:space="preserve">içgüdüsel </w:t>
      </w:r>
      <w:r>
        <w:t>bir eylem</w:t>
      </w:r>
      <w:r w:rsidR="009938CD">
        <w:t>dir</w:t>
      </w:r>
      <w:r>
        <w:t xml:space="preserve">. Yani her insan doğuştan tasarlayan becerilerle donatılmıştır, kimisinde daha fazla kimisinde daha az. Bu yaklaşım </w:t>
      </w:r>
      <w:r w:rsidR="009938CD">
        <w:t>“</w:t>
      </w:r>
      <w:r>
        <w:t>o zaman tasarımcı kimdir</w:t>
      </w:r>
      <w:r w:rsidR="009938CD">
        <w:t>?”</w:t>
      </w:r>
      <w:r>
        <w:t xml:space="preserve"> sorusunu doğal olarak ortaya koyuyor, tasarımcı bu eylemi bilinçli ve eğitimli olarak formal bir biçimde yapan profesyoneldir. Aynı spor gibi düşünebiliriz, herkes spor yapabilir (kimisi daha iyi kimisi daha kötü, aynı şey tasarım için de geçerli) ama herkes sporcu değildir. Ayrıca tasarım hayatın her yerine dokunduğu için her alandan yaralanmakta, her alanın kuramlarından beslenmektedir.”</w:t>
      </w:r>
    </w:p>
    <w:p w14:paraId="074D7BED" w14:textId="77777777" w:rsidR="00D556A6" w:rsidRPr="00392E0C" w:rsidRDefault="00D556A6" w:rsidP="00D556A6">
      <w:pPr>
        <w:jc w:val="both"/>
        <w:rPr>
          <w:b/>
          <w:bCs/>
        </w:rPr>
      </w:pPr>
      <w:r w:rsidRPr="00392E0C">
        <w:rPr>
          <w:b/>
          <w:bCs/>
        </w:rPr>
        <w:lastRenderedPageBreak/>
        <w:t xml:space="preserve">Günümüzde </w:t>
      </w:r>
      <w:proofErr w:type="spellStart"/>
      <w:r w:rsidRPr="00392E0C">
        <w:rPr>
          <w:b/>
          <w:bCs/>
        </w:rPr>
        <w:t>feng</w:t>
      </w:r>
      <w:proofErr w:type="spellEnd"/>
      <w:r w:rsidRPr="00392E0C">
        <w:rPr>
          <w:b/>
          <w:bCs/>
        </w:rPr>
        <w:t xml:space="preserve"> </w:t>
      </w:r>
      <w:proofErr w:type="spellStart"/>
      <w:r w:rsidRPr="00392E0C">
        <w:rPr>
          <w:b/>
          <w:bCs/>
        </w:rPr>
        <w:t>shui</w:t>
      </w:r>
      <w:proofErr w:type="spellEnd"/>
      <w:r w:rsidRPr="00392E0C">
        <w:rPr>
          <w:b/>
          <w:bCs/>
        </w:rPr>
        <w:t xml:space="preserve"> tasarımı, sağlıklı yaşam tasarımı, saç tasarımı ve hatta tasarım kenti gibi çok çeşitli popüler ifadeler mevcut. Tasarım bu kadar “ucuz” mu? Bu popülist söylemler sanki tasarım terimini biraz ucuzlatıyor, biraz değersizleştiriyor. Bu konu hakkında görüşleriniz nelerdir? </w:t>
      </w:r>
    </w:p>
    <w:p w14:paraId="4297E4B3" w14:textId="7480EA58" w:rsidR="00D556A6" w:rsidRDefault="00B17307" w:rsidP="00D556A6">
      <w:pPr>
        <w:jc w:val="both"/>
      </w:pPr>
      <w:r w:rsidRPr="00D556A6">
        <w:rPr>
          <w:b/>
          <w:bCs/>
          <w:color w:val="FF0000"/>
        </w:rPr>
        <w:t>(BP</w:t>
      </w:r>
      <w:proofErr w:type="gramStart"/>
      <w:r w:rsidRPr="00D556A6">
        <w:rPr>
          <w:b/>
          <w:bCs/>
          <w:color w:val="FF0000"/>
        </w:rPr>
        <w:t>):</w:t>
      </w:r>
      <w:r w:rsidRPr="00D556A6">
        <w:rPr>
          <w:color w:val="FF0000"/>
        </w:rPr>
        <w:t xml:space="preserve"> </w:t>
      </w:r>
      <w:r w:rsidR="00D556A6" w:rsidRPr="00D556A6">
        <w:rPr>
          <w:color w:val="FF0000"/>
        </w:rPr>
        <w:t xml:space="preserve"> </w:t>
      </w:r>
      <w:r w:rsidR="00D556A6">
        <w:t>“</w:t>
      </w:r>
      <w:proofErr w:type="gramEnd"/>
      <w:r w:rsidR="00D556A6">
        <w:t>Kesinlikle. Bir kuaför ya da berber düşünün. Hepimizin aslında saç sakal kestirmeye, boya, manikür, vs. yaptırmaya gittiği geleneksel işlevi gayet tanımlı ve bilindik mekanlar. Ancak kapısına ‘saç tasarım’, ‘kaş tasarım’ yazıldığı zaman mekânın marka ya da ambalaj değeri artıyor. Kurgusal bir değer atfediliyor o mekâna sanki saç kesmekten fazlasını yapıyor gibi. Ancak tasarım dediğimiz olgunun bu kadar basit bir şey olmadığını biliyoruz. Benzer bir şey yıllar önce kentleri pazarlamak için kullanılan ‘tasarım kenti’ tabiri için de geçerli. Adına tasarım kenti denince o kent tasarlanmış olmuyor. “</w:t>
      </w:r>
    </w:p>
    <w:p w14:paraId="582D8A4E" w14:textId="77777777" w:rsidR="00D556A6" w:rsidRPr="00D556A6" w:rsidRDefault="00D556A6" w:rsidP="00D556A6">
      <w:pPr>
        <w:jc w:val="both"/>
        <w:rPr>
          <w:b/>
          <w:bCs/>
        </w:rPr>
      </w:pPr>
      <w:r w:rsidRPr="00D556A6">
        <w:rPr>
          <w:b/>
          <w:bCs/>
        </w:rPr>
        <w:t xml:space="preserve">Türkiye’nin son yirmi beş yıldır deneylediği kentsel siyaset sürecine “popülizm” kavramı ve yaşadığımız son depremler çerçevesinde kentlerin tasarımı konusunda popülizm etkileri nelerdir? </w:t>
      </w:r>
    </w:p>
    <w:p w14:paraId="661FC606" w14:textId="77777777" w:rsidR="00D556A6" w:rsidRDefault="00D556A6" w:rsidP="00D556A6">
      <w:pPr>
        <w:jc w:val="both"/>
      </w:pPr>
      <w:r w:rsidRPr="00D556A6">
        <w:rPr>
          <w:b/>
          <w:bCs/>
          <w:color w:val="FF0000"/>
        </w:rPr>
        <w:t>(BP):</w:t>
      </w:r>
      <w:r w:rsidRPr="00D556A6">
        <w:rPr>
          <w:color w:val="FF0000"/>
        </w:rPr>
        <w:t xml:space="preserve"> </w:t>
      </w:r>
      <w:r>
        <w:t>“Burada tasarımın bütünsel yapısının önemi ortaya çıkıyor. Bütünsel tasarımdan kasıt aslında kentimize ve gündelik yaşama dair sorunlardaki büyük resmi görmek ve tüm bileşenleri tasarımın her aşamasında dikkate almak. Ülkemizde her deprem sonrası 2-3 jeoloji uzmanı ve mühendisin görüşlerine başvuruluyor. Bu oldukça popülist ve indirgemeci bir yaklaşım. Şimdiye kadar depremle ilgili bir haber metni ya da bir televizyon programında kent plancısı, mimar, içmimar, restorasyon uzmanı, endüstriyel tasarımcı, vb. kentsel yapılı çevrelerinin tasarlanma sürecinde yer alan farklı uzmanların görüşlerine başvurulduğunu çok az gördüm. Halbuki her bir deprem felaketinin bir öncesi, bir yaşandığı an ve bir de sonrası var. Bu süreç göz ardı edilerek sırf kısa vadeli ve günü kurtarmaya yönelik eylemlerle oldukça popülist bir yaklaşım sergileniyor. Sanki çok beğenilen bir filmin devamının çekilmesi gibi bu yanlış her depremde tekrarlanıyor. Kentleri sadece acil konut ihtiyacını gidererek tasarlayamazsınız. Kentsel tasarım kültürel, ekonomik, psikolojik ve sosyal boyutları da olan uzun soluklu bir iş.”</w:t>
      </w:r>
    </w:p>
    <w:p w14:paraId="6BFCBF66" w14:textId="58D349CE" w:rsidR="00D556A6" w:rsidRPr="00674584" w:rsidRDefault="00D556A6" w:rsidP="00D556A6">
      <w:pPr>
        <w:jc w:val="both"/>
      </w:pPr>
      <w:r w:rsidRPr="00674584">
        <w:rPr>
          <w:b/>
          <w:bCs/>
          <w:color w:val="FF0000"/>
        </w:rPr>
        <w:t>(ÖOD):</w:t>
      </w:r>
      <w:r w:rsidRPr="00674584">
        <w:rPr>
          <w:color w:val="FF0000"/>
        </w:rPr>
        <w:t xml:space="preserve"> </w:t>
      </w:r>
      <w:r w:rsidRPr="00674584">
        <w:t xml:space="preserve">“Bu kapsamda 6 Şubat’ta yaşadığımız yıkıcı depremler sonrası FMV Işık Üniversitesi Sanat, Tasarım ve Mimarlık Fakültesi olarak tam da yukarıda Burkay Hoca’nın eleştirdiği popülist yaklaşımların dışında bir iş yapma çabasıyla tasarımın farklı alanlarından uzmanların bu konuda bilgilerini kamuyla paylaşma çabasıyla bir seminer serisi hayata geçirdik ve 11 </w:t>
      </w:r>
      <w:r w:rsidR="009938CD" w:rsidRPr="00674584">
        <w:t xml:space="preserve">farklı uzmanın konuk olduğu konuşmaları </w:t>
      </w:r>
      <w:r w:rsidRPr="00674584">
        <w:t>kamuyla paylaştık. Şimdi 4T sempozyumumuz kapsamında da ana başlık altındaki temalarımızdan biri yine afetler, dolayısıyla popülizmin kötü etkilerini tasarım üzerinden azaltmaya yönelik bir çaba içinde olduğumuzu söylemek yanlış olmaz.”</w:t>
      </w:r>
    </w:p>
    <w:p w14:paraId="5A47A97C" w14:textId="77777777" w:rsidR="00D556A6" w:rsidRPr="00D556A6" w:rsidRDefault="00D556A6" w:rsidP="00D556A6">
      <w:pPr>
        <w:jc w:val="both"/>
        <w:rPr>
          <w:b/>
          <w:bCs/>
        </w:rPr>
      </w:pPr>
      <w:r w:rsidRPr="00D556A6">
        <w:rPr>
          <w:b/>
          <w:bCs/>
        </w:rPr>
        <w:t>Sizce Türkiye’nin ulusal tasarım politikasına ihtiyacı var mı?</w:t>
      </w:r>
    </w:p>
    <w:p w14:paraId="0A3DD696" w14:textId="77777777" w:rsidR="00D556A6" w:rsidRDefault="00D556A6" w:rsidP="00D556A6">
      <w:pPr>
        <w:jc w:val="both"/>
      </w:pPr>
      <w:r w:rsidRPr="00D556A6">
        <w:rPr>
          <w:b/>
          <w:bCs/>
          <w:color w:val="FF0000"/>
        </w:rPr>
        <w:t>(BP):</w:t>
      </w:r>
      <w:r w:rsidRPr="00D556A6">
        <w:rPr>
          <w:color w:val="FF0000"/>
        </w:rPr>
        <w:t xml:space="preserve"> </w:t>
      </w:r>
      <w:r>
        <w:t>“Kesinlikle var. Ancak bu politika Türkiye coğrafyasının tarihsel, kültürel ve iklimsel özelliklerine göre şekillenmeli. Örneğin, birçok gelişmiş Avrupa ülkesinde inşaat sektörü o coğrafyaya özgü yapı yapma teknikleri, fiziksel şartlar ile tarihsel, yerel özellikler ve ihtiyaçlara göre şekilleniyor. Yapı tasarım mevzuatı da buna göre oluşturulup uygulanıyor. Bizde bölgelere göre şekillenmiş bir mevzuat var ancak yeterli değil. Tasarım Politikası tabi sadece uygulama ve mevzuatla sınırlı değil. Tasarımcıların ve tasarım öğrencilerinin bu coğrafyaya özgü yerel üretim kültürleri, yapım teknikleri, vs. gibi öğretilerden haberdar olması, içselleştirmesi ve günümüz şartlarına uyarlayabilmesi gerekiyor.”</w:t>
      </w:r>
    </w:p>
    <w:p w14:paraId="015DF87C" w14:textId="4301FC50" w:rsidR="00D556A6" w:rsidRDefault="00D556A6" w:rsidP="00D556A6">
      <w:pPr>
        <w:jc w:val="both"/>
      </w:pPr>
      <w:r w:rsidRPr="00D556A6">
        <w:rPr>
          <w:b/>
          <w:bCs/>
          <w:color w:val="FF0000"/>
        </w:rPr>
        <w:t>(ÖOD):</w:t>
      </w:r>
      <w:r w:rsidRPr="00D556A6">
        <w:rPr>
          <w:color w:val="FF0000"/>
        </w:rPr>
        <w:t xml:space="preserve"> </w:t>
      </w:r>
      <w:r>
        <w:t xml:space="preserve">“Aslında bu konuda belli bir aşamaya geldik, 2018 yılından beri Türk Patent ve Marka Dairesi ile Sanayi ve Teknoloji Bakanlığı öncülüğü ve ETMK girişimi ile bir Türkiye Tasarım Danışma Kurulu oluşturuldu ve yanılmıyorsam 2019 yılında ilk Tasarım Stratejik Planı açıklandı. Ben de bu oluşumun aktif bir üyesiyim, çok yeni 30-31 Mart 2023 tarihinde Bilişim Vadisi’nde bu konuda geniş kapsamlı bir çalıştay düzenlendi ve bu çalıştayın değerlendirme toplantısını </w:t>
      </w:r>
      <w:proofErr w:type="gramStart"/>
      <w:r>
        <w:t>Mayıs</w:t>
      </w:r>
      <w:proofErr w:type="gramEnd"/>
      <w:r>
        <w:t xml:space="preserve"> ayı içinde Ankara’da gerçekleştirdik. Bu kapsamda Cumhuriyetin 100. Yılında stratejik planlama yeniden elden geçecek. Bu</w:t>
      </w:r>
      <w:r w:rsidR="009938CD">
        <w:t xml:space="preserve"> </w:t>
      </w:r>
      <w:r>
        <w:t xml:space="preserve">süreç içinde tasarımcılar belli kazanımlar elde ettiler. Bunların en güzel örneklerinden biri Tasarım </w:t>
      </w:r>
      <w:r>
        <w:lastRenderedPageBreak/>
        <w:t xml:space="preserve">Merkezi mevzuatıdır. </w:t>
      </w:r>
      <w:r w:rsidRPr="00674584">
        <w:t xml:space="preserve">Ancak hala </w:t>
      </w:r>
      <w:r w:rsidR="00EA0DFB" w:rsidRPr="00674584">
        <w:t>katetmemiz</w:t>
      </w:r>
      <w:r w:rsidRPr="00674584">
        <w:t xml:space="preserve"> gereken çok yol var, mesela </w:t>
      </w:r>
      <w:r w:rsidR="00EA0DFB" w:rsidRPr="00674584">
        <w:t xml:space="preserve">önceden değindiğim gibi </w:t>
      </w:r>
      <w:r w:rsidRPr="00674584">
        <w:t>popülizm ve politikanın kıskacında bazen tasarım tartışmaları tasarımcılar dışındaki aktörlerin kontrolüne geçebiliyor. Ancak yine de böyle bir oluşum tüm paydaşlarla tasarımı ele almamızı ve sağlam bir tasarım politikası oluşturmamıza yön veriyor. Bu noktada özellikle Türk Patent ve Marka Dairesi ile Sanayi ve Teknoloji Bakanlığı’nın da çok önemli katkıları var.”</w:t>
      </w:r>
    </w:p>
    <w:p w14:paraId="0D12652C" w14:textId="77777777" w:rsidR="00D556A6" w:rsidRPr="00D556A6" w:rsidRDefault="00D556A6" w:rsidP="00D556A6">
      <w:pPr>
        <w:jc w:val="both"/>
        <w:rPr>
          <w:b/>
          <w:bCs/>
        </w:rPr>
      </w:pPr>
      <w:r w:rsidRPr="00D556A6">
        <w:rPr>
          <w:b/>
          <w:bCs/>
        </w:rPr>
        <w:t xml:space="preserve">Tasarım terimi çeşitli siyasi ve </w:t>
      </w:r>
      <w:proofErr w:type="spellStart"/>
      <w:r w:rsidRPr="00D556A6">
        <w:rPr>
          <w:b/>
          <w:bCs/>
        </w:rPr>
        <w:t>sosyo</w:t>
      </w:r>
      <w:proofErr w:type="spellEnd"/>
      <w:r w:rsidRPr="00D556A6">
        <w:rPr>
          <w:b/>
          <w:bCs/>
        </w:rPr>
        <w:t>-kültürel bağlamlarda nasıl işliyor?</w:t>
      </w:r>
    </w:p>
    <w:p w14:paraId="15BFFE56" w14:textId="77777777" w:rsidR="00D556A6" w:rsidRDefault="00D556A6" w:rsidP="00D556A6">
      <w:pPr>
        <w:jc w:val="both"/>
      </w:pPr>
      <w:r w:rsidRPr="00D556A6">
        <w:rPr>
          <w:b/>
          <w:bCs/>
          <w:color w:val="FF0000"/>
        </w:rPr>
        <w:t>(ÖOD):</w:t>
      </w:r>
      <w:r w:rsidRPr="00D556A6">
        <w:rPr>
          <w:color w:val="FF0000"/>
        </w:rPr>
        <w:t xml:space="preserve"> </w:t>
      </w:r>
      <w:r>
        <w:t>“Tasarım ne yazık ki herkesin kontrolsüzce kullandığı bir kavram halini aldı. Bunun en belirgin örneklerinden biri kamuda sıklıkla kullanılan “siyaseti tasarlamak”, “toplum tasarımı”, “kültür tasarımı” vs. gösterilebilir.”</w:t>
      </w:r>
    </w:p>
    <w:p w14:paraId="018CF4D0" w14:textId="77777777" w:rsidR="00D556A6" w:rsidRPr="00392E0C" w:rsidRDefault="00D556A6" w:rsidP="00D556A6">
      <w:pPr>
        <w:jc w:val="both"/>
        <w:rPr>
          <w:b/>
          <w:bCs/>
        </w:rPr>
      </w:pPr>
      <w:r w:rsidRPr="00392E0C">
        <w:rPr>
          <w:b/>
          <w:bCs/>
        </w:rPr>
        <w:t>Çeşitli iktidar yapıları tasarıma nasıl anlam ve değer atfediyor?</w:t>
      </w:r>
    </w:p>
    <w:p w14:paraId="179876F1" w14:textId="71B7A591" w:rsidR="00D556A6" w:rsidRDefault="00D556A6" w:rsidP="00D556A6">
      <w:pPr>
        <w:jc w:val="both"/>
      </w:pPr>
      <w:r w:rsidRPr="00D556A6">
        <w:rPr>
          <w:b/>
          <w:bCs/>
          <w:color w:val="FF0000"/>
        </w:rPr>
        <w:t>(ÖOD):</w:t>
      </w:r>
      <w:r w:rsidRPr="00D556A6">
        <w:rPr>
          <w:color w:val="FF0000"/>
        </w:rPr>
        <w:t xml:space="preserve"> </w:t>
      </w:r>
      <w:r w:rsidR="00EA0DFB" w:rsidRPr="00674584">
        <w:t xml:space="preserve">“Bu soruya belirgin olarak verebileceğim en somut örnek yapay zekayla oluşturulan spekülatif görseller, metinler, videolar vs. Ne doğru ne yanlış ayırmak zorlaştı. Bilgi kirliliği denilen şey galiba tasarımda da var ya da tasarım buna bazen sebep oluyor. Bir de tabi ‘ben tasarımcıyım’ egosu var; bu da alan içinde farklı bir iktidar meselesi galiba. Soru kısa ama cevabını günlerce </w:t>
      </w:r>
      <w:proofErr w:type="gramStart"/>
      <w:r w:rsidR="00EA0DFB" w:rsidRPr="00674584">
        <w:t>bir çok</w:t>
      </w:r>
      <w:proofErr w:type="gramEnd"/>
      <w:r w:rsidR="00EA0DFB" w:rsidRPr="00674584">
        <w:t xml:space="preserve"> farklı perspektiften tartışmak mümkün.”</w:t>
      </w:r>
    </w:p>
    <w:p w14:paraId="4F17AD31" w14:textId="77777777" w:rsidR="00D556A6" w:rsidRPr="00392E0C" w:rsidRDefault="00D556A6" w:rsidP="00D556A6">
      <w:pPr>
        <w:jc w:val="both"/>
        <w:rPr>
          <w:b/>
          <w:bCs/>
        </w:rPr>
      </w:pPr>
      <w:r w:rsidRPr="00392E0C">
        <w:rPr>
          <w:b/>
          <w:bCs/>
        </w:rPr>
        <w:t>Tasarım değeri nasıl somutlaştırır? Üniversiteler ve köklü tasarım disiplinleri bu anlam çoğalmasına nasıl yanıt verdi?</w:t>
      </w:r>
    </w:p>
    <w:p w14:paraId="5A5C0FE2" w14:textId="39EFDB1D" w:rsidR="00D556A6" w:rsidRPr="00674584" w:rsidRDefault="00D556A6" w:rsidP="00D556A6">
      <w:pPr>
        <w:jc w:val="both"/>
      </w:pPr>
      <w:r w:rsidRPr="00D556A6">
        <w:rPr>
          <w:b/>
          <w:bCs/>
          <w:color w:val="FF0000"/>
        </w:rPr>
        <w:t>(ÖOD):</w:t>
      </w:r>
      <w:r w:rsidRPr="00D556A6">
        <w:rPr>
          <w:color w:val="FF0000"/>
        </w:rPr>
        <w:t xml:space="preserve"> </w:t>
      </w:r>
      <w:r>
        <w:t xml:space="preserve">“Ülkemiz bağlamında bir anlam çoğalması olduğunu söylemek mümkün mü bilemiyorum. Ancak 1990’larla birlikte pandemiye kadar yüksek öğretimde yükselen bir değer yarattığını söylemek mümkün. Birbiri ardına açılan özel üniversitelerin hepsi tasarım fakülteleri açtılar, bir dönem dolup taştılar. Ancak özellikle pandemiyle hızlanan küresel ekonomik kriz bu durumu durdurmuş görünüyor. </w:t>
      </w:r>
      <w:r w:rsidR="00EA0DFB" w:rsidRPr="00674584">
        <w:t xml:space="preserve">İşin kötüsü duraklamanın ardından gerileme gelecek gibi </w:t>
      </w:r>
      <w:r w:rsidRPr="00674584">
        <w:t xml:space="preserve">Son 3-4 yıllık sürede tasarım disiplinlerine olan ilginin düştüğünü üzülerek görüyoruz. Bu da şu gerçeği bir ölçü kanıtlıyor galiba; ne dersek diyelim tasarımı </w:t>
      </w:r>
      <w:r w:rsidR="00EA0DFB" w:rsidRPr="00674584">
        <w:t>arz-talebe dayalı bir kapitalist sistemden çok uzak düşünmek mümkün değil.”</w:t>
      </w:r>
    </w:p>
    <w:p w14:paraId="18DA3E33" w14:textId="77777777" w:rsidR="00D556A6" w:rsidRDefault="00D556A6" w:rsidP="00D556A6">
      <w:pPr>
        <w:jc w:val="both"/>
      </w:pPr>
    </w:p>
    <w:p w14:paraId="76483A86" w14:textId="77777777" w:rsidR="00C74C4F" w:rsidRDefault="00000000" w:rsidP="00D556A6">
      <w:pPr>
        <w:jc w:val="both"/>
      </w:pPr>
    </w:p>
    <w:sectPr w:rsidR="00C7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A6"/>
    <w:rsid w:val="00321CA4"/>
    <w:rsid w:val="00392E0C"/>
    <w:rsid w:val="00504F92"/>
    <w:rsid w:val="0061688F"/>
    <w:rsid w:val="00674584"/>
    <w:rsid w:val="00700DA6"/>
    <w:rsid w:val="008316E6"/>
    <w:rsid w:val="009938CD"/>
    <w:rsid w:val="00B17307"/>
    <w:rsid w:val="00D32022"/>
    <w:rsid w:val="00D416E3"/>
    <w:rsid w:val="00D556A6"/>
    <w:rsid w:val="00EA0DFB"/>
    <w:rsid w:val="00FE059E"/>
    <w:rsid w:val="00FF0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6C21"/>
  <w15:chartTrackingRefBased/>
  <w15:docId w15:val="{F328B699-CB97-49F8-9938-4470B4F2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2701</Words>
  <Characters>15402</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SENTURK</dc:creator>
  <cp:keywords/>
  <dc:description/>
  <cp:lastModifiedBy>Mehmet SENTURK</cp:lastModifiedBy>
  <cp:revision>6</cp:revision>
  <dcterms:created xsi:type="dcterms:W3CDTF">2023-06-13T11:03:00Z</dcterms:created>
  <dcterms:modified xsi:type="dcterms:W3CDTF">2023-06-14T07:09:00Z</dcterms:modified>
</cp:coreProperties>
</file>