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F0" w:rsidRPr="002F50EC" w:rsidRDefault="007234F0" w:rsidP="002F50EC">
      <w:pPr>
        <w:pStyle w:val="Default"/>
        <w:jc w:val="both"/>
      </w:pPr>
    </w:p>
    <w:p w:rsidR="00DE7A40" w:rsidRPr="002F50EC" w:rsidRDefault="00DE7A40" w:rsidP="002F50EC">
      <w:pPr>
        <w:jc w:val="both"/>
        <w:rPr>
          <w:rFonts w:ascii="Times New Roman" w:hAnsi="Times New Roman" w:cs="Times New Roman"/>
          <w:b/>
        </w:rPr>
      </w:pPr>
    </w:p>
    <w:p w:rsidR="00DE7A40" w:rsidRPr="002F50EC" w:rsidRDefault="00DE7A40" w:rsidP="002F50EC">
      <w:pPr>
        <w:jc w:val="both"/>
        <w:rPr>
          <w:rFonts w:ascii="Times New Roman" w:hAnsi="Times New Roman" w:cs="Times New Roman"/>
          <w:b/>
        </w:rPr>
      </w:pPr>
    </w:p>
    <w:p w:rsidR="00DE7A40" w:rsidRPr="002F50EC" w:rsidRDefault="00DE7A40" w:rsidP="002F50EC">
      <w:pPr>
        <w:jc w:val="both"/>
        <w:rPr>
          <w:rFonts w:ascii="Times New Roman" w:hAnsi="Times New Roman" w:cs="Times New Roman"/>
          <w:b/>
        </w:rPr>
      </w:pPr>
    </w:p>
    <w:p w:rsidR="00DE7A40" w:rsidRPr="002F50EC" w:rsidRDefault="00DE7A40" w:rsidP="007A1955">
      <w:pPr>
        <w:jc w:val="center"/>
        <w:rPr>
          <w:rFonts w:ascii="Times New Roman" w:hAnsi="Times New Roman" w:cs="Times New Roman"/>
          <w:b/>
        </w:rPr>
      </w:pPr>
    </w:p>
    <w:p w:rsidR="00DE7A40" w:rsidRPr="002F50EC" w:rsidRDefault="00DE7A40" w:rsidP="007A1955">
      <w:pPr>
        <w:jc w:val="center"/>
        <w:rPr>
          <w:rFonts w:ascii="Times New Roman" w:hAnsi="Times New Roman" w:cs="Times New Roman"/>
          <w:b/>
        </w:rPr>
      </w:pPr>
    </w:p>
    <w:p w:rsidR="00DE7A40" w:rsidRPr="002F50EC" w:rsidRDefault="00DE7A40" w:rsidP="007A19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50EC">
        <w:rPr>
          <w:rFonts w:ascii="Times New Roman" w:hAnsi="Times New Roman" w:cs="Times New Roman"/>
          <w:b/>
          <w:sz w:val="40"/>
          <w:szCs w:val="40"/>
        </w:rPr>
        <w:t>FMV IŞIK ÜNİVERSİTESİ</w:t>
      </w:r>
    </w:p>
    <w:p w:rsidR="00DE7A40" w:rsidRPr="002F50EC" w:rsidRDefault="00DE7A40" w:rsidP="002F50E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234F0" w:rsidRPr="002F50EC" w:rsidRDefault="00835D08" w:rsidP="007A195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50EC">
        <w:rPr>
          <w:rFonts w:ascii="Times New Roman" w:hAnsi="Times New Roman" w:cs="Times New Roman"/>
          <w:b/>
          <w:sz w:val="40"/>
          <w:szCs w:val="40"/>
        </w:rPr>
        <w:t xml:space="preserve">IŞIK ÜNİVERSİTESİ </w:t>
      </w:r>
      <w:r w:rsidR="00346862" w:rsidRPr="002F50EC">
        <w:rPr>
          <w:rFonts w:ascii="Times New Roman" w:hAnsi="Times New Roman" w:cs="Times New Roman"/>
          <w:b/>
          <w:sz w:val="40"/>
          <w:szCs w:val="40"/>
        </w:rPr>
        <w:t>SOSYAL MEDYA YÖNETİMİ VE RAPORLANMASI</w:t>
      </w:r>
      <w:r w:rsidR="007234F0" w:rsidRPr="002F50E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24266" w:rsidRPr="002F50EC">
        <w:rPr>
          <w:rFonts w:ascii="Times New Roman" w:hAnsi="Times New Roman" w:cs="Times New Roman"/>
          <w:b/>
          <w:sz w:val="40"/>
          <w:szCs w:val="40"/>
        </w:rPr>
        <w:t>YÜKLENİCİ</w:t>
      </w:r>
      <w:r w:rsidR="007234F0" w:rsidRPr="002F50EC">
        <w:rPr>
          <w:rFonts w:ascii="Times New Roman" w:hAnsi="Times New Roman" w:cs="Times New Roman"/>
          <w:b/>
          <w:sz w:val="40"/>
          <w:szCs w:val="40"/>
        </w:rPr>
        <w:t xml:space="preserve"> HİZMETİ ALIMI TEKNİK ŞARTNAMESİ</w:t>
      </w:r>
    </w:p>
    <w:p w:rsidR="007234F0" w:rsidRPr="002F50EC" w:rsidRDefault="007234F0" w:rsidP="002F50EC">
      <w:pPr>
        <w:pStyle w:val="Default"/>
        <w:jc w:val="both"/>
        <w:rPr>
          <w:sz w:val="40"/>
          <w:szCs w:val="40"/>
        </w:rPr>
      </w:pPr>
    </w:p>
    <w:p w:rsidR="00DE7A40" w:rsidRPr="002F50EC" w:rsidRDefault="00DE7A40" w:rsidP="002F50EC">
      <w:pPr>
        <w:pStyle w:val="Default"/>
        <w:jc w:val="both"/>
        <w:rPr>
          <w:sz w:val="40"/>
          <w:szCs w:val="40"/>
        </w:rPr>
      </w:pPr>
    </w:p>
    <w:p w:rsidR="00DE7A40" w:rsidRPr="002F50EC" w:rsidRDefault="00DE7A40" w:rsidP="002F50EC">
      <w:pPr>
        <w:pStyle w:val="Default"/>
        <w:jc w:val="both"/>
        <w:rPr>
          <w:sz w:val="40"/>
          <w:szCs w:val="40"/>
        </w:rPr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  <w:bookmarkStart w:id="0" w:name="_GoBack"/>
      <w:bookmarkEnd w:id="0"/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Default="00DE7A40" w:rsidP="002F50EC">
      <w:pPr>
        <w:pStyle w:val="Default"/>
        <w:jc w:val="both"/>
      </w:pPr>
    </w:p>
    <w:p w:rsidR="002F50EC" w:rsidRPr="002F50EC" w:rsidRDefault="002F50EC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</w:pPr>
    </w:p>
    <w:p w:rsidR="00DE7A40" w:rsidRPr="002F50EC" w:rsidRDefault="00DE7A40" w:rsidP="002F50EC">
      <w:pPr>
        <w:pStyle w:val="Default"/>
        <w:jc w:val="both"/>
        <w:rPr>
          <w:b/>
          <w:bCs/>
        </w:rPr>
      </w:pPr>
    </w:p>
    <w:p w:rsidR="00DE7A40" w:rsidRPr="002F50EC" w:rsidRDefault="00DE7A40" w:rsidP="002F50EC">
      <w:pPr>
        <w:pStyle w:val="Default"/>
        <w:jc w:val="both"/>
        <w:rPr>
          <w:b/>
          <w:bCs/>
        </w:rPr>
      </w:pPr>
    </w:p>
    <w:p w:rsidR="007234F0" w:rsidRPr="002F50EC" w:rsidRDefault="004313EB" w:rsidP="002F50EC">
      <w:pPr>
        <w:pStyle w:val="Default"/>
        <w:numPr>
          <w:ilvl w:val="0"/>
          <w:numId w:val="10"/>
        </w:numPr>
        <w:jc w:val="both"/>
        <w:rPr>
          <w:b/>
          <w:bCs/>
        </w:rPr>
      </w:pPr>
      <w:r w:rsidRPr="002F50EC">
        <w:rPr>
          <w:b/>
          <w:bCs/>
        </w:rPr>
        <w:lastRenderedPageBreak/>
        <w:t xml:space="preserve">AMAÇ VE KONUSU </w:t>
      </w:r>
    </w:p>
    <w:p w:rsidR="007234F0" w:rsidRPr="002F50EC" w:rsidRDefault="007234F0" w:rsidP="002F50EC">
      <w:pPr>
        <w:pStyle w:val="Default"/>
        <w:jc w:val="both"/>
      </w:pPr>
    </w:p>
    <w:p w:rsidR="006E027E" w:rsidRPr="002F50EC" w:rsidRDefault="00185BF4" w:rsidP="002F50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Bu Şartnamenin amacı</w:t>
      </w:r>
      <w:r w:rsidR="006E027E" w:rsidRPr="002F50EC">
        <w:rPr>
          <w:rFonts w:ascii="Times New Roman" w:hAnsi="Times New Roman" w:cs="Times New Roman"/>
        </w:rPr>
        <w:t xml:space="preserve"> ve konusu </w:t>
      </w:r>
      <w:r w:rsidRPr="002F50EC">
        <w:rPr>
          <w:rFonts w:ascii="Times New Roman" w:hAnsi="Times New Roman" w:cs="Times New Roman"/>
        </w:rPr>
        <w:t xml:space="preserve">; </w:t>
      </w:r>
      <w:r w:rsidR="00D37EA9" w:rsidRPr="002F50EC">
        <w:rPr>
          <w:rFonts w:ascii="Times New Roman" w:hAnsi="Times New Roman" w:cs="Times New Roman"/>
        </w:rPr>
        <w:t>YÜKLENİCİ</w:t>
      </w:r>
      <w:r w:rsidR="007234F0" w:rsidRPr="002F50EC">
        <w:rPr>
          <w:rFonts w:ascii="Times New Roman" w:hAnsi="Times New Roman" w:cs="Times New Roman"/>
        </w:rPr>
        <w:t xml:space="preserve"> tarafından, </w:t>
      </w:r>
      <w:r w:rsidR="00835D08" w:rsidRPr="002F50EC">
        <w:rPr>
          <w:rFonts w:ascii="Times New Roman" w:hAnsi="Times New Roman" w:cs="Times New Roman"/>
          <w:b/>
          <w:bCs/>
        </w:rPr>
        <w:t xml:space="preserve">İDARE’nin </w:t>
      </w:r>
      <w:r w:rsidR="007234F0" w:rsidRPr="002F50EC">
        <w:rPr>
          <w:rFonts w:ascii="Times New Roman" w:hAnsi="Times New Roman" w:cs="Times New Roman"/>
        </w:rPr>
        <w:t>markasına ilişkin</w:t>
      </w:r>
      <w:r w:rsidR="006E027E" w:rsidRPr="002F50EC">
        <w:rPr>
          <w:rFonts w:ascii="Times New Roman" w:hAnsi="Times New Roman" w:cs="Times New Roman"/>
        </w:rPr>
        <w:t xml:space="preserve"> tanıtım ve iletişim planları doğrultusunda sosyal medya platformlarının yönetilmesi, medya iletişim ve sosyal moderayon hizmetinin verilmesi, danışmanlığının yürütülmesi, denetlenmesi ve raporlanması hizmetine ilişkin  koşulların , usuller ve esasların belirlenmesidir. </w:t>
      </w:r>
    </w:p>
    <w:p w:rsidR="006E027E" w:rsidRPr="002F50EC" w:rsidRDefault="006E027E" w:rsidP="002F50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34F0" w:rsidRPr="002F50EC" w:rsidRDefault="004313EB" w:rsidP="002F50EC">
      <w:pPr>
        <w:pStyle w:val="Default"/>
        <w:numPr>
          <w:ilvl w:val="0"/>
          <w:numId w:val="10"/>
        </w:numPr>
        <w:jc w:val="both"/>
        <w:rPr>
          <w:b/>
          <w:bCs/>
        </w:rPr>
      </w:pPr>
      <w:r w:rsidRPr="002F50EC">
        <w:rPr>
          <w:b/>
          <w:bCs/>
        </w:rPr>
        <w:t xml:space="preserve">İŞİN SÜRESİ </w:t>
      </w:r>
    </w:p>
    <w:p w:rsidR="007234F0" w:rsidRPr="002F50EC" w:rsidRDefault="007234F0" w:rsidP="002F50EC">
      <w:pPr>
        <w:pStyle w:val="Default"/>
        <w:jc w:val="both"/>
      </w:pPr>
    </w:p>
    <w:p w:rsidR="007234F0" w:rsidRPr="002F50EC" w:rsidRDefault="007234F0" w:rsidP="002F50EC">
      <w:pPr>
        <w:pStyle w:val="Default"/>
        <w:jc w:val="both"/>
      </w:pPr>
      <w:r w:rsidRPr="002F50EC">
        <w:t xml:space="preserve">İş bu </w:t>
      </w:r>
      <w:r w:rsidR="004313EB" w:rsidRPr="002F50EC">
        <w:t>şartname</w:t>
      </w:r>
      <w:r w:rsidRPr="002F50EC">
        <w:t xml:space="preserve"> </w:t>
      </w:r>
      <w:r w:rsidR="00835D08" w:rsidRPr="002F50EC">
        <w:t xml:space="preserve">İDARE </w:t>
      </w:r>
      <w:r w:rsidRPr="002F50EC">
        <w:t xml:space="preserve">tarafından tek taraflı ya da taraflarca karşılıklı olarak fesih olunmadığı sürece </w:t>
      </w:r>
      <w:r w:rsidR="004313EB" w:rsidRPr="002F50EC">
        <w:t>şartname</w:t>
      </w:r>
      <w:r w:rsidRPr="002F50EC">
        <w:t>nin</w:t>
      </w:r>
      <w:r w:rsidR="004313EB" w:rsidRPr="002F50EC">
        <w:t xml:space="preserve"> ve sözleşmenin</w:t>
      </w:r>
      <w:r w:rsidRPr="002F50EC">
        <w:t xml:space="preserve"> imzalandığı tarihten itibaren 1 (bir) yıldır. </w:t>
      </w:r>
      <w:r w:rsidR="006A0626" w:rsidRPr="002F50EC">
        <w:t xml:space="preserve">Sözleşme ile belirlenen uzatma hakkı ve süreleri saklıdır. </w:t>
      </w:r>
    </w:p>
    <w:p w:rsidR="00A90F41" w:rsidRPr="002F50EC" w:rsidRDefault="00A90F41" w:rsidP="002F50EC">
      <w:pPr>
        <w:pStyle w:val="Default"/>
        <w:jc w:val="both"/>
      </w:pPr>
    </w:p>
    <w:p w:rsidR="007234F0" w:rsidRPr="002F50EC" w:rsidRDefault="007234F0" w:rsidP="002F50EC">
      <w:pPr>
        <w:pStyle w:val="Default"/>
        <w:jc w:val="both"/>
      </w:pPr>
    </w:p>
    <w:p w:rsidR="007234F0" w:rsidRPr="002F50EC" w:rsidRDefault="004313EB" w:rsidP="002F50EC">
      <w:pPr>
        <w:pStyle w:val="Default"/>
        <w:numPr>
          <w:ilvl w:val="0"/>
          <w:numId w:val="10"/>
        </w:numPr>
        <w:jc w:val="both"/>
        <w:rPr>
          <w:b/>
          <w:bCs/>
        </w:rPr>
      </w:pPr>
      <w:r w:rsidRPr="002F50EC">
        <w:rPr>
          <w:b/>
          <w:bCs/>
        </w:rPr>
        <w:t xml:space="preserve">İŞİN TANIMI </w:t>
      </w:r>
    </w:p>
    <w:p w:rsidR="00A90F41" w:rsidRPr="002F50EC" w:rsidRDefault="00A90F41" w:rsidP="002F50EC">
      <w:pPr>
        <w:pStyle w:val="Default"/>
        <w:jc w:val="both"/>
        <w:rPr>
          <w:b/>
          <w:bCs/>
        </w:rPr>
      </w:pPr>
    </w:p>
    <w:p w:rsidR="00A90F41" w:rsidRPr="002F50EC" w:rsidRDefault="00A90F41" w:rsidP="002F50EC">
      <w:pPr>
        <w:pStyle w:val="ListeParagraf"/>
        <w:widowControl w:val="0"/>
        <w:numPr>
          <w:ilvl w:val="2"/>
          <w:numId w:val="10"/>
        </w:numPr>
        <w:autoSpaceDE w:val="0"/>
        <w:autoSpaceDN w:val="0"/>
        <w:adjustRightInd w:val="0"/>
        <w:spacing w:after="8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F50EC">
        <w:rPr>
          <w:rFonts w:ascii="Times New Roman" w:hAnsi="Times New Roman" w:cs="Times New Roman"/>
          <w:b/>
        </w:rPr>
        <w:t>Aylık Sosyal Medya İletişim Bedeli:</w:t>
      </w:r>
      <w:r w:rsidRPr="002F50EC">
        <w:rPr>
          <w:rFonts w:ascii="Times New Roman" w:hAnsi="Times New Roman" w:cs="Times New Roman"/>
          <w:color w:val="000000"/>
        </w:rPr>
        <w:t xml:space="preserve"> Bu bütçe sosyal medya mecralarında yapılanma, hesap yönetimi, raporlama, kampanya yönetimi, ATL stratejisi ve kampanyalarına in-line sosyal medya içerik fikirlerinin geliştirilmesi ile reklam planının </w:t>
      </w:r>
      <w:r w:rsidR="002F50EC">
        <w:rPr>
          <w:rFonts w:ascii="Times New Roman" w:hAnsi="Times New Roman" w:cs="Times New Roman"/>
          <w:color w:val="000000"/>
        </w:rPr>
        <w:t xml:space="preserve">yönetilmesi </w:t>
      </w:r>
      <w:r w:rsidRPr="002F50EC">
        <w:rPr>
          <w:rFonts w:ascii="Times New Roman" w:hAnsi="Times New Roman" w:cs="Times New Roman"/>
          <w:color w:val="000000"/>
        </w:rPr>
        <w:t xml:space="preserve"> (talep doğrultusunda medya planı ve yayınının da </w:t>
      </w:r>
      <w:r w:rsidR="00824266" w:rsidRPr="002F50EC">
        <w:rPr>
          <w:rFonts w:ascii="Times New Roman" w:hAnsi="Times New Roman" w:cs="Times New Roman"/>
          <w:color w:val="000000"/>
        </w:rPr>
        <w:t>YÜKLENİCİ</w:t>
      </w:r>
      <w:r w:rsidRPr="002F50EC">
        <w:rPr>
          <w:rFonts w:ascii="Times New Roman" w:hAnsi="Times New Roman" w:cs="Times New Roman"/>
          <w:color w:val="000000"/>
        </w:rPr>
        <w:t xml:space="preserve"> tarafından yapılması, hizmetlerini kapsamaktadır. </w:t>
      </w:r>
    </w:p>
    <w:p w:rsidR="00A90F41" w:rsidRPr="002F50EC" w:rsidRDefault="00A90F41" w:rsidP="002F50EC">
      <w:pPr>
        <w:pStyle w:val="ListeParagraf"/>
        <w:widowControl w:val="0"/>
        <w:numPr>
          <w:ilvl w:val="2"/>
          <w:numId w:val="10"/>
        </w:numPr>
        <w:autoSpaceDE w:val="0"/>
        <w:autoSpaceDN w:val="0"/>
        <w:adjustRightInd w:val="0"/>
        <w:spacing w:after="80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 w:rsidRPr="002F50EC">
        <w:rPr>
          <w:rFonts w:ascii="Times New Roman" w:hAnsi="Times New Roman" w:cs="Times New Roman"/>
          <w:b/>
        </w:rPr>
        <w:t>KIP:</w:t>
      </w:r>
      <w:r w:rsidRPr="002F50EC">
        <w:rPr>
          <w:rFonts w:ascii="Times New Roman" w:hAnsi="Times New Roman" w:cs="Times New Roman"/>
          <w:bCs/>
          <w:color w:val="000000"/>
        </w:rPr>
        <w:t xml:space="preserve"> Taraflarca mutabık kalınan strateji doğrultusunda KPI’ların</w:t>
      </w:r>
      <w:r w:rsidR="002F50EC">
        <w:rPr>
          <w:rFonts w:ascii="Times New Roman" w:hAnsi="Times New Roman" w:cs="Times New Roman"/>
          <w:bCs/>
          <w:color w:val="000000"/>
        </w:rPr>
        <w:t xml:space="preserve"> (sosyal medya hedefinin)</w:t>
      </w:r>
      <w:r w:rsidRPr="002F50EC">
        <w:rPr>
          <w:rFonts w:ascii="Times New Roman" w:hAnsi="Times New Roman" w:cs="Times New Roman"/>
          <w:bCs/>
          <w:color w:val="000000"/>
        </w:rPr>
        <w:t xml:space="preserve"> belirlenmesi ve bu KPI’lara ulaşmak adına çalışmaların takibidir.</w:t>
      </w:r>
    </w:p>
    <w:p w:rsidR="00A90F41" w:rsidRPr="002F50EC" w:rsidRDefault="00A90F41" w:rsidP="002F50EC">
      <w:pPr>
        <w:pStyle w:val="ListeParagraf"/>
        <w:widowControl w:val="0"/>
        <w:numPr>
          <w:ilvl w:val="2"/>
          <w:numId w:val="10"/>
        </w:numPr>
        <w:autoSpaceDE w:val="0"/>
        <w:autoSpaceDN w:val="0"/>
        <w:adjustRightInd w:val="0"/>
        <w:spacing w:after="80"/>
        <w:contextualSpacing w:val="0"/>
        <w:jc w:val="both"/>
        <w:rPr>
          <w:rFonts w:ascii="Times New Roman" w:hAnsi="Times New Roman" w:cs="Times New Roman"/>
          <w:bCs/>
          <w:color w:val="000000"/>
        </w:rPr>
      </w:pPr>
      <w:r w:rsidRPr="002F50EC">
        <w:rPr>
          <w:rFonts w:ascii="Times New Roman" w:hAnsi="Times New Roman" w:cs="Times New Roman"/>
          <w:b/>
        </w:rPr>
        <w:t>Monitoring</w:t>
      </w:r>
      <w:r w:rsidRPr="002F50EC">
        <w:rPr>
          <w:rFonts w:ascii="Times New Roman" w:hAnsi="Times New Roman" w:cs="Times New Roman"/>
          <w:b/>
          <w:color w:val="000000"/>
        </w:rPr>
        <w:t xml:space="preserve"> Tarama:</w:t>
      </w:r>
      <w:r w:rsidRPr="002F50EC">
        <w:rPr>
          <w:rFonts w:ascii="Times New Roman" w:hAnsi="Times New Roman" w:cs="Times New Roman"/>
          <w:color w:val="000000"/>
        </w:rPr>
        <w:t xml:space="preserve"> Durmaksızın yapılan bir tarama olup, sınıflandırma ve anlık bildirim maksimum 10.000 (onbin) veri olup hafta içi 8.30-18.00 arasında yapılmaktadır. Raporlama aylık sunulur. </w:t>
      </w:r>
    </w:p>
    <w:p w:rsidR="00A90F41" w:rsidRPr="002F50EC" w:rsidRDefault="00A90F41" w:rsidP="002F50EC">
      <w:pPr>
        <w:pStyle w:val="ListeParagraf"/>
        <w:widowControl w:val="0"/>
        <w:numPr>
          <w:ilvl w:val="2"/>
          <w:numId w:val="10"/>
        </w:numPr>
        <w:autoSpaceDE w:val="0"/>
        <w:autoSpaceDN w:val="0"/>
        <w:adjustRightInd w:val="0"/>
        <w:spacing w:after="80"/>
        <w:contextualSpacing w:val="0"/>
        <w:jc w:val="both"/>
        <w:rPr>
          <w:rFonts w:ascii="Times New Roman" w:hAnsi="Times New Roman" w:cs="Times New Roman"/>
          <w:b/>
        </w:rPr>
      </w:pPr>
      <w:r w:rsidRPr="002F50EC">
        <w:rPr>
          <w:rFonts w:ascii="Times New Roman" w:hAnsi="Times New Roman" w:cs="Times New Roman"/>
          <w:b/>
        </w:rPr>
        <w:t xml:space="preserve">Veri Sorumlusu: </w:t>
      </w:r>
      <w:r w:rsidRPr="002F50EC">
        <w:rPr>
          <w:rFonts w:ascii="Times New Roman" w:hAnsi="Times New Roman" w:cs="Times New Roman"/>
        </w:rPr>
        <w:t xml:space="preserve">6698 sayılı Kişisel Verilerin Korunması Kanununda veri sorumlusu için yapılan tanımı karşılar. </w:t>
      </w:r>
    </w:p>
    <w:p w:rsidR="00A90F41" w:rsidRPr="002F50EC" w:rsidRDefault="00A90F41" w:rsidP="002F50EC">
      <w:pPr>
        <w:pStyle w:val="Default"/>
        <w:jc w:val="both"/>
        <w:rPr>
          <w:b/>
          <w:bCs/>
        </w:rPr>
      </w:pPr>
    </w:p>
    <w:p w:rsidR="00A90F41" w:rsidRPr="002F50EC" w:rsidRDefault="00A90F41" w:rsidP="002F50EC">
      <w:pPr>
        <w:pStyle w:val="Default"/>
        <w:numPr>
          <w:ilvl w:val="0"/>
          <w:numId w:val="10"/>
        </w:numPr>
        <w:jc w:val="both"/>
        <w:rPr>
          <w:b/>
          <w:bCs/>
        </w:rPr>
      </w:pPr>
      <w:r w:rsidRPr="002F50EC">
        <w:rPr>
          <w:b/>
          <w:bCs/>
        </w:rPr>
        <w:t>YÜKLENİCİNİN SORUMLULUKLARI</w:t>
      </w:r>
    </w:p>
    <w:p w:rsidR="007234F0" w:rsidRPr="002F50EC" w:rsidRDefault="007234F0" w:rsidP="002F50EC">
      <w:pPr>
        <w:pStyle w:val="Default"/>
        <w:jc w:val="both"/>
      </w:pPr>
    </w:p>
    <w:p w:rsidR="00346862" w:rsidRPr="002F50EC" w:rsidRDefault="00D37EA9" w:rsidP="002F50EC">
      <w:p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YÜKLENİCİ</w:t>
      </w:r>
      <w:r w:rsidR="007234F0" w:rsidRPr="002F50EC">
        <w:rPr>
          <w:rFonts w:ascii="Times New Roman" w:hAnsi="Times New Roman" w:cs="Times New Roman"/>
        </w:rPr>
        <w:t xml:space="preserve">,  </w:t>
      </w:r>
      <w:r w:rsidR="004313EB" w:rsidRPr="002F50EC">
        <w:rPr>
          <w:rFonts w:ascii="Times New Roman" w:hAnsi="Times New Roman" w:cs="Times New Roman"/>
        </w:rPr>
        <w:t>şartname</w:t>
      </w:r>
      <w:r w:rsidR="007234F0" w:rsidRPr="002F50EC">
        <w:rPr>
          <w:rFonts w:ascii="Times New Roman" w:hAnsi="Times New Roman" w:cs="Times New Roman"/>
        </w:rPr>
        <w:t xml:space="preserve"> konusuna uygun olarak aşağıda yazılı olan yükümlülükleri yerine getirmeyi kabul, beyan ve taahhüt eder. </w:t>
      </w:r>
      <w:r w:rsidR="00B20DD3">
        <w:rPr>
          <w:rFonts w:ascii="Times New Roman" w:hAnsi="Times New Roman" w:cs="Times New Roman"/>
        </w:rPr>
        <w:t>İDARE, b</w:t>
      </w:r>
      <w:r w:rsidR="007234F0" w:rsidRPr="002F50EC">
        <w:rPr>
          <w:rFonts w:ascii="Times New Roman" w:hAnsi="Times New Roman" w:cs="Times New Roman"/>
        </w:rPr>
        <w:t>u hizmetlerin</w:t>
      </w:r>
      <w:r w:rsidR="00B20DD3">
        <w:rPr>
          <w:rFonts w:ascii="Times New Roman" w:hAnsi="Times New Roman" w:cs="Times New Roman"/>
        </w:rPr>
        <w:t xml:space="preserve"> </w:t>
      </w:r>
      <w:r w:rsidR="007234F0" w:rsidRPr="002F50EC">
        <w:rPr>
          <w:rFonts w:ascii="Times New Roman" w:hAnsi="Times New Roman" w:cs="Times New Roman"/>
        </w:rPr>
        <w:t xml:space="preserve">verilmesi sırasında ve sonrasında, tüm iletişim çalışmalarında ve </w:t>
      </w:r>
      <w:r w:rsidR="004313EB" w:rsidRPr="002F50EC">
        <w:rPr>
          <w:rFonts w:ascii="Times New Roman" w:hAnsi="Times New Roman" w:cs="Times New Roman"/>
        </w:rPr>
        <w:t>şartname</w:t>
      </w:r>
      <w:r w:rsidR="007234F0" w:rsidRPr="002F50EC">
        <w:rPr>
          <w:rFonts w:ascii="Times New Roman" w:hAnsi="Times New Roman" w:cs="Times New Roman"/>
        </w:rPr>
        <w:t xml:space="preserve"> kapsamı dışında her zaman kullanma hakkı mevcuttur. Bu husus, </w:t>
      </w:r>
      <w:r w:rsidRPr="002F50EC">
        <w:rPr>
          <w:rFonts w:ascii="Times New Roman" w:hAnsi="Times New Roman" w:cs="Times New Roman"/>
        </w:rPr>
        <w:t>YÜKLENİCİ</w:t>
      </w:r>
      <w:r w:rsidR="007234F0" w:rsidRPr="002F50EC">
        <w:rPr>
          <w:rFonts w:ascii="Times New Roman" w:hAnsi="Times New Roman" w:cs="Times New Roman"/>
        </w:rPr>
        <w:t xml:space="preserve"> tarafından açıkça kabul edilmiştir. </w:t>
      </w:r>
    </w:p>
    <w:p w:rsidR="006A0626" w:rsidRPr="002F50EC" w:rsidRDefault="006A0626" w:rsidP="002F50EC">
      <w:pPr>
        <w:jc w:val="both"/>
        <w:rPr>
          <w:rFonts w:ascii="Times New Roman" w:hAnsi="Times New Roman" w:cs="Times New Roman"/>
        </w:rPr>
      </w:pPr>
    </w:p>
    <w:p w:rsidR="00346862" w:rsidRPr="002F50EC" w:rsidRDefault="00346862" w:rsidP="002F50EC">
      <w:pPr>
        <w:pStyle w:val="ListeParagraf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  <w:b/>
        </w:rPr>
        <w:t>STRATEJİ VE HESAPLARIN YÖNETİMİ İLE İLGİLİ KILAVUZ OLUŞTURULMASI</w:t>
      </w:r>
    </w:p>
    <w:p w:rsidR="00346862" w:rsidRPr="002F50EC" w:rsidRDefault="00346862" w:rsidP="002F50EC">
      <w:p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Işık Üniversitesi markasının pazarlama ve iletişim planları doğrultusunda sosyal medya</w:t>
      </w:r>
    </w:p>
    <w:p w:rsidR="00346862" w:rsidRPr="002F50EC" w:rsidRDefault="00346862" w:rsidP="002F50EC">
      <w:p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platformlarında yapılacak olan iletişim ile ilgili stratejisinin belirlenmesi, stratejiye ve</w:t>
      </w:r>
    </w:p>
    <w:p w:rsidR="00346862" w:rsidRPr="002F50EC" w:rsidRDefault="00346862" w:rsidP="002F50EC">
      <w:p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kullanılacak olan platformlara özel iletişim planlarının hazırlanması.</w:t>
      </w:r>
    </w:p>
    <w:p w:rsidR="00346862" w:rsidRPr="002F50EC" w:rsidRDefault="00346862" w:rsidP="002F50EC">
      <w:p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Markanın tonunun, sosyal medyaya bakış açısının, sosyal medya içerik planı yaklaşımının ve</w:t>
      </w:r>
    </w:p>
    <w:p w:rsidR="00346862" w:rsidRPr="002F50EC" w:rsidRDefault="00346862" w:rsidP="002F50EC">
      <w:p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hayran/takipçiler ile kurulacak iletişim sürecinin ve yapısının belirlenerek markaların bütçe ve</w:t>
      </w:r>
    </w:p>
    <w:p w:rsidR="00346862" w:rsidRDefault="00346862" w:rsidP="002F50EC">
      <w:p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yıllık planları doğrultusunda, aylık sosyal medya iletişim planının hazırlanması.</w:t>
      </w:r>
    </w:p>
    <w:p w:rsidR="00B20DD3" w:rsidRPr="002F50EC" w:rsidRDefault="00B20DD3" w:rsidP="002F50EC">
      <w:pPr>
        <w:jc w:val="both"/>
        <w:rPr>
          <w:rFonts w:ascii="Times New Roman" w:hAnsi="Times New Roman" w:cs="Times New Roman"/>
        </w:rPr>
      </w:pPr>
    </w:p>
    <w:p w:rsidR="00346862" w:rsidRPr="002F50EC" w:rsidRDefault="00346862" w:rsidP="002F50EC">
      <w:pPr>
        <w:pStyle w:val="ListeParagraf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  <w:b/>
        </w:rPr>
        <w:t>SOSYAL MEDYA HESAP YÖNETİMİ</w:t>
      </w:r>
    </w:p>
    <w:p w:rsidR="00346862" w:rsidRPr="002F50EC" w:rsidRDefault="00346862" w:rsidP="002F50EC">
      <w:p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Işık Üniversitesi sosyal medya yönetim stratejisi ve markanın planlanan dönemsel</w:t>
      </w:r>
    </w:p>
    <w:p w:rsidR="00346862" w:rsidRPr="002F50EC" w:rsidRDefault="00346862" w:rsidP="002F50EC">
      <w:p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kampanyaları doğrultusunda yer alması gereken platformlar belirlendikten sonra platform</w:t>
      </w:r>
    </w:p>
    <w:p w:rsidR="00346862" w:rsidRPr="002F50EC" w:rsidRDefault="00346862" w:rsidP="002F50EC">
      <w:p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bazında aşağıdaki hizmet kalemleri baz alınacaktır.</w:t>
      </w:r>
    </w:p>
    <w:p w:rsidR="00346862" w:rsidRPr="002F50EC" w:rsidRDefault="00346862" w:rsidP="002F50EC">
      <w:p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lastRenderedPageBreak/>
        <w:t>Strateji doğrultusunda belirlenen mecralarda markanın takipçi sayısının ve sayfaların</w:t>
      </w:r>
    </w:p>
    <w:p w:rsidR="00346862" w:rsidRDefault="00346862" w:rsidP="002F50EC">
      <w:p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etkileşim oranının artırılmasını sağlayacak kurgular hazırlanacaktır.</w:t>
      </w:r>
    </w:p>
    <w:p w:rsidR="002F50EC" w:rsidRPr="002F50EC" w:rsidRDefault="002F50EC" w:rsidP="002F50EC">
      <w:pPr>
        <w:jc w:val="both"/>
        <w:rPr>
          <w:rFonts w:ascii="Times New Roman" w:hAnsi="Times New Roman" w:cs="Times New Roman"/>
        </w:rPr>
      </w:pPr>
    </w:p>
    <w:p w:rsidR="00346862" w:rsidRPr="002F50EC" w:rsidRDefault="00346862" w:rsidP="002F50EC">
      <w:pPr>
        <w:pStyle w:val="ListeParagraf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  <w:b/>
        </w:rPr>
        <w:t>SOSYAL MEDYA İLETİŞİM KANALLARI VE HİZMET İÇERİĞİ</w:t>
      </w:r>
    </w:p>
    <w:p w:rsidR="00346862" w:rsidRPr="002F50EC" w:rsidRDefault="00346862" w:rsidP="002F50EC">
      <w:pPr>
        <w:pStyle w:val="ListeParagraf"/>
        <w:numPr>
          <w:ilvl w:val="4"/>
          <w:numId w:val="11"/>
        </w:numPr>
        <w:jc w:val="both"/>
        <w:rPr>
          <w:rFonts w:ascii="Times New Roman" w:hAnsi="Times New Roman" w:cs="Times New Roman"/>
          <w:b/>
        </w:rPr>
      </w:pPr>
      <w:r w:rsidRPr="002F50EC">
        <w:rPr>
          <w:rFonts w:ascii="Times New Roman" w:hAnsi="Times New Roman" w:cs="Times New Roman"/>
          <w:b/>
        </w:rPr>
        <w:t>Facebook sayfasının yönetimi ve moderasyonu</w:t>
      </w:r>
    </w:p>
    <w:p w:rsidR="00173BC9" w:rsidRPr="002F50EC" w:rsidRDefault="00346862" w:rsidP="002F50EC">
      <w:pPr>
        <w:pStyle w:val="ListeParagraf"/>
        <w:numPr>
          <w:ilvl w:val="5"/>
          <w:numId w:val="12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 xml:space="preserve">Işık Üniversitesi Facebook sayfasından </w:t>
      </w:r>
      <w:r w:rsidR="00210434" w:rsidRPr="002F50EC">
        <w:rPr>
          <w:rFonts w:ascii="Times New Roman" w:hAnsi="Times New Roman" w:cs="Times New Roman"/>
        </w:rPr>
        <w:t>haftada minimum 5</w:t>
      </w:r>
      <w:r w:rsidRPr="002F50EC">
        <w:rPr>
          <w:rFonts w:ascii="Times New Roman" w:hAnsi="Times New Roman" w:cs="Times New Roman"/>
        </w:rPr>
        <w:t xml:space="preserve"> adet, maksimum 10 adet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içerik metninin ve ilgili görsellerinin hazırlanması ve onayının ardından platformda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paylaşılması.</w:t>
      </w:r>
    </w:p>
    <w:p w:rsidR="00173BC9" w:rsidRPr="002F50EC" w:rsidRDefault="00346862" w:rsidP="002F50EC">
      <w:pPr>
        <w:pStyle w:val="ListeParagraf"/>
        <w:numPr>
          <w:ilvl w:val="5"/>
          <w:numId w:val="12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Moderasyon hizmetinin hafta içi (Pazartesi-Salı-Çarşamba-Perşembe-Cuma) 09.30 –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19.00 saatleri arasında günde 6 kez, hafta sonu (Cumartesi-Pazar) günde iki kez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kontrol edilerek gerekli adımların atılması.</w:t>
      </w:r>
    </w:p>
    <w:p w:rsidR="00173BC9" w:rsidRPr="002F50EC" w:rsidRDefault="00346862" w:rsidP="002F50EC">
      <w:pPr>
        <w:pStyle w:val="ListeParagraf"/>
        <w:numPr>
          <w:ilvl w:val="5"/>
          <w:numId w:val="12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Etkileşim ile verilecek olan cevapların hafta içi (Pazartesi-Salı-Çarşamba-Perşembe-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Cuma) 09.30 – 19.00, en geç 3 saat içerisinde girişinin yapılması. (Cevapların onay</w:t>
      </w:r>
      <w:r w:rsidR="006A0626" w:rsidRPr="002F50EC">
        <w:rPr>
          <w:rFonts w:ascii="Times New Roman" w:hAnsi="Times New Roman" w:cs="Times New Roman"/>
        </w:rPr>
        <w:t xml:space="preserve">ı İDARE </w:t>
      </w:r>
      <w:r w:rsidRPr="002F50EC">
        <w:rPr>
          <w:rFonts w:ascii="Times New Roman" w:hAnsi="Times New Roman" w:cs="Times New Roman"/>
        </w:rPr>
        <w:t xml:space="preserve"> tarafından verilecektir. Onay verilmeyen cevapların girişi yapılmaz. Geciken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 xml:space="preserve">onaylar nedeni ile girilemeyen cevaplardan </w:t>
      </w:r>
      <w:r w:rsidR="00824266" w:rsidRPr="002F50EC">
        <w:rPr>
          <w:rFonts w:ascii="Times New Roman" w:hAnsi="Times New Roman" w:cs="Times New Roman"/>
        </w:rPr>
        <w:t>YÜKLENİCİ</w:t>
      </w:r>
      <w:r w:rsidRPr="002F50EC">
        <w:rPr>
          <w:rFonts w:ascii="Times New Roman" w:hAnsi="Times New Roman" w:cs="Times New Roman"/>
        </w:rPr>
        <w:t xml:space="preserve"> sorumlu tutulamaz.)</w:t>
      </w:r>
    </w:p>
    <w:p w:rsidR="00173BC9" w:rsidRPr="002F50EC" w:rsidRDefault="00346862" w:rsidP="002F50EC">
      <w:pPr>
        <w:pStyle w:val="ListeParagraf"/>
        <w:numPr>
          <w:ilvl w:val="5"/>
          <w:numId w:val="12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Gerekli durumlarda kullanıcı içeriklerine proaktif olarak haftada minimum 1 (bir),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maksimum 10 (on) adet etkileşime girilmesi/cevap verilmesi.</w:t>
      </w:r>
    </w:p>
    <w:p w:rsidR="00173BC9" w:rsidRPr="002F50EC" w:rsidRDefault="00346862" w:rsidP="002F50EC">
      <w:pPr>
        <w:pStyle w:val="ListeParagraf"/>
        <w:numPr>
          <w:ilvl w:val="5"/>
          <w:numId w:val="12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Moderasyon sürecinde uygunsuz içeriğin direkt silinmesi, gizlenmesi, cevap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 xml:space="preserve">verilebilecek ya da fırsata dönüştürülecek içeriklerin </w:t>
      </w:r>
      <w:r w:rsidR="006A0626" w:rsidRPr="002F50EC">
        <w:rPr>
          <w:rFonts w:ascii="Times New Roman" w:hAnsi="Times New Roman" w:cs="Times New Roman"/>
        </w:rPr>
        <w:t xml:space="preserve">İDARE </w:t>
      </w:r>
      <w:r w:rsidRPr="002F50EC">
        <w:rPr>
          <w:rFonts w:ascii="Times New Roman" w:hAnsi="Times New Roman" w:cs="Times New Roman"/>
        </w:rPr>
        <w:t xml:space="preserve"> onayıyla birlikte</w:t>
      </w:r>
      <w:r w:rsidR="00173BC9" w:rsidRPr="002F50EC">
        <w:rPr>
          <w:rFonts w:ascii="Times New Roman" w:hAnsi="Times New Roman" w:cs="Times New Roman"/>
        </w:rPr>
        <w:t xml:space="preserve"> </w:t>
      </w:r>
      <w:r w:rsidR="00210434" w:rsidRPr="002F50EC">
        <w:rPr>
          <w:rFonts w:ascii="Times New Roman" w:hAnsi="Times New Roman" w:cs="Times New Roman"/>
        </w:rPr>
        <w:t>5</w:t>
      </w:r>
      <w:r w:rsidR="00173BC9" w:rsidRPr="002F50EC">
        <w:rPr>
          <w:rFonts w:ascii="Times New Roman" w:hAnsi="Times New Roman" w:cs="Times New Roman"/>
        </w:rPr>
        <w:t xml:space="preserve"> </w:t>
      </w:r>
      <w:r w:rsidR="006A0626" w:rsidRPr="002F50EC">
        <w:rPr>
          <w:rFonts w:ascii="Times New Roman" w:hAnsi="Times New Roman" w:cs="Times New Roman"/>
        </w:rPr>
        <w:t xml:space="preserve">kez </w:t>
      </w:r>
      <w:r w:rsidRPr="002F50EC">
        <w:rPr>
          <w:rFonts w:ascii="Times New Roman" w:hAnsi="Times New Roman" w:cs="Times New Roman"/>
        </w:rPr>
        <w:t>cevaplanması ve doğru şekilde yönlendirilmesi.</w:t>
      </w:r>
    </w:p>
    <w:p w:rsidR="00346862" w:rsidRPr="002F50EC" w:rsidRDefault="00346862" w:rsidP="002F50EC">
      <w:pPr>
        <w:pStyle w:val="ListeParagraf"/>
        <w:numPr>
          <w:ilvl w:val="5"/>
          <w:numId w:val="12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Kriz yaratabilecek içerikler ve/veyadurumlar olduğu takdirde bu içeriklerin ya da</w:t>
      </w:r>
    </w:p>
    <w:p w:rsidR="00346862" w:rsidRPr="002F50EC" w:rsidRDefault="00346862" w:rsidP="002F50EC">
      <w:p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durumun bildirilmesi doğrultusunda içerik ve moderasyon takibi ek olarak</w:t>
      </w:r>
    </w:p>
    <w:p w:rsidR="00346862" w:rsidRPr="002F50EC" w:rsidRDefault="00346862" w:rsidP="002F50EC">
      <w:p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yapılacaktır.</w:t>
      </w:r>
    </w:p>
    <w:p w:rsidR="00346862" w:rsidRPr="002F50EC" w:rsidRDefault="00346862" w:rsidP="002F50EC">
      <w:pPr>
        <w:pStyle w:val="ListeParagraf"/>
        <w:numPr>
          <w:ilvl w:val="4"/>
          <w:numId w:val="11"/>
        </w:numPr>
        <w:jc w:val="both"/>
        <w:rPr>
          <w:rFonts w:ascii="Times New Roman" w:hAnsi="Times New Roman" w:cs="Times New Roman"/>
          <w:b/>
        </w:rPr>
      </w:pPr>
      <w:r w:rsidRPr="002F50EC">
        <w:rPr>
          <w:rFonts w:ascii="Times New Roman" w:hAnsi="Times New Roman" w:cs="Times New Roman"/>
          <w:b/>
        </w:rPr>
        <w:t>Twitter hesabının yönetimi ve moderasyonu</w:t>
      </w:r>
    </w:p>
    <w:p w:rsidR="00346862" w:rsidRPr="002F50EC" w:rsidRDefault="00346862" w:rsidP="002F50EC">
      <w:pPr>
        <w:pStyle w:val="ListeParagraf"/>
        <w:numPr>
          <w:ilvl w:val="8"/>
          <w:numId w:val="11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Twitter için özel içerik üretilmeyecek, Facebook için üretilen içerikler Twitter’da da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kullanılacaktır.</w:t>
      </w:r>
    </w:p>
    <w:p w:rsidR="00346862" w:rsidRPr="002F50EC" w:rsidRDefault="00346862" w:rsidP="002F50EC">
      <w:pPr>
        <w:pStyle w:val="ListeParagraf"/>
        <w:numPr>
          <w:ilvl w:val="8"/>
          <w:numId w:val="11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Marka hesabından gerekli durumlarda kullanıc</w:t>
      </w:r>
      <w:r w:rsidR="00FC1D8F" w:rsidRPr="002F50EC">
        <w:rPr>
          <w:rFonts w:ascii="Times New Roman" w:hAnsi="Times New Roman" w:cs="Times New Roman"/>
        </w:rPr>
        <w:t>ı içeriklerine haftada minimum 5 (beş</w:t>
      </w:r>
      <w:r w:rsidRPr="002F50EC">
        <w:rPr>
          <w:rFonts w:ascii="Times New Roman" w:hAnsi="Times New Roman" w:cs="Times New Roman"/>
        </w:rPr>
        <w:t>)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maksimum 10(on) adet etkileşime girilmesi/cevap verilmesi.</w:t>
      </w:r>
    </w:p>
    <w:p w:rsidR="00173BC9" w:rsidRPr="002F50EC" w:rsidRDefault="00346862" w:rsidP="002F50EC">
      <w:pPr>
        <w:pStyle w:val="ListeParagraf"/>
        <w:numPr>
          <w:ilvl w:val="8"/>
          <w:numId w:val="11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Uygun koşullarda haftada minimum 5</w:t>
      </w:r>
      <w:r w:rsidR="00173BC9" w:rsidRPr="002F50EC">
        <w:rPr>
          <w:rFonts w:ascii="Times New Roman" w:hAnsi="Times New Roman" w:cs="Times New Roman"/>
        </w:rPr>
        <w:t xml:space="preserve"> adet maksimum 20 adet kişi ile </w:t>
      </w:r>
      <w:r w:rsidRPr="002F50EC">
        <w:rPr>
          <w:rFonts w:ascii="Times New Roman" w:hAnsi="Times New Roman" w:cs="Times New Roman"/>
        </w:rPr>
        <w:t>proaktif şekilde</w:t>
      </w:r>
      <w:r w:rsidR="00173BC9" w:rsidRPr="002F50EC">
        <w:rPr>
          <w:rFonts w:ascii="Times New Roman" w:hAnsi="Times New Roman" w:cs="Times New Roman"/>
        </w:rPr>
        <w:t xml:space="preserve"> etkileşime geçilmesi. </w:t>
      </w:r>
    </w:p>
    <w:p w:rsidR="00173BC9" w:rsidRPr="002F50EC" w:rsidRDefault="00346862" w:rsidP="002F50EC">
      <w:pPr>
        <w:pStyle w:val="ListeParagraf"/>
        <w:numPr>
          <w:ilvl w:val="8"/>
          <w:numId w:val="11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Moderasyon hizmetinin hafta içi (Pazartesi-Salı-Çarşamba-Perşembe-Cuma) 09.30 –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19.00 saatleri arasında günde 6 kez, hafta sonu (Cumartesi-Pazar) günde iki kez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kontrol edilerek gerekli adımların atılması.</w:t>
      </w:r>
    </w:p>
    <w:p w:rsidR="00173BC9" w:rsidRPr="002F50EC" w:rsidRDefault="00346862" w:rsidP="002F50EC">
      <w:pPr>
        <w:pStyle w:val="ListeParagraf"/>
        <w:numPr>
          <w:ilvl w:val="8"/>
          <w:numId w:val="11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Etkileşim ile verilecek olan cevapların hafta içi (Pazartesi-Salı-Çarşamba-Perşembe-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Cuma) 09.30 – 19.00, en geç 3 saat içerisinde girişinin yapılması. (Cevapların onayı</w:t>
      </w:r>
      <w:r w:rsidR="00173BC9" w:rsidRPr="002F50EC">
        <w:rPr>
          <w:rFonts w:ascii="Times New Roman" w:hAnsi="Times New Roman" w:cs="Times New Roman"/>
        </w:rPr>
        <w:t xml:space="preserve"> </w:t>
      </w:r>
      <w:r w:rsidR="006A0626" w:rsidRPr="002F50EC">
        <w:rPr>
          <w:rFonts w:ascii="Times New Roman" w:hAnsi="Times New Roman" w:cs="Times New Roman"/>
        </w:rPr>
        <w:t xml:space="preserve">İDARE </w:t>
      </w:r>
      <w:r w:rsidRPr="002F50EC">
        <w:rPr>
          <w:rFonts w:ascii="Times New Roman" w:hAnsi="Times New Roman" w:cs="Times New Roman"/>
        </w:rPr>
        <w:t xml:space="preserve"> tarafından verilecektir. Onay verilmeyen cevapların girişi yapılmaz. Geciken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 xml:space="preserve">onaylar nedeni ile girilemeyen cevaplardan </w:t>
      </w:r>
      <w:r w:rsidR="00824266" w:rsidRPr="002F50EC">
        <w:rPr>
          <w:rFonts w:ascii="Times New Roman" w:hAnsi="Times New Roman" w:cs="Times New Roman"/>
        </w:rPr>
        <w:t>YÜKLENİCİ</w:t>
      </w:r>
      <w:r w:rsidRPr="002F50EC">
        <w:rPr>
          <w:rFonts w:ascii="Times New Roman" w:hAnsi="Times New Roman" w:cs="Times New Roman"/>
        </w:rPr>
        <w:t xml:space="preserve"> sorumlu tutulamaz.)</w:t>
      </w:r>
    </w:p>
    <w:p w:rsidR="00173BC9" w:rsidRPr="002F50EC" w:rsidRDefault="002F50EC" w:rsidP="002F50EC">
      <w:pPr>
        <w:pStyle w:val="ListeParagraf"/>
        <w:numPr>
          <w:ilvl w:val="8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Moderasyon sürecinde İDARE</w:t>
      </w:r>
      <w:r w:rsidR="00346862" w:rsidRPr="002F50EC">
        <w:rPr>
          <w:rFonts w:ascii="Times New Roman" w:hAnsi="Times New Roman" w:cs="Times New Roman"/>
        </w:rPr>
        <w:t xml:space="preserve"> hesabına yönelik uygunsuz içeriklerin tespiti ve</w:t>
      </w:r>
      <w:r w:rsidR="00173BC9" w:rsidRPr="002F50EC">
        <w:rPr>
          <w:rFonts w:ascii="Times New Roman" w:hAnsi="Times New Roman" w:cs="Times New Roman"/>
        </w:rPr>
        <w:t xml:space="preserve"> </w:t>
      </w:r>
      <w:r w:rsidR="00346862" w:rsidRPr="002F50EC">
        <w:rPr>
          <w:rFonts w:ascii="Times New Roman" w:hAnsi="Times New Roman" w:cs="Times New Roman"/>
        </w:rPr>
        <w:t>bildirilmesi, cevap verilebilecek ya da fırsata dönüştürülecek içeriklerin marka</w:t>
      </w:r>
      <w:r w:rsidR="00173BC9" w:rsidRPr="002F50EC">
        <w:rPr>
          <w:rFonts w:ascii="Times New Roman" w:hAnsi="Times New Roman" w:cs="Times New Roman"/>
        </w:rPr>
        <w:t xml:space="preserve"> </w:t>
      </w:r>
      <w:r w:rsidR="00346862" w:rsidRPr="002F50EC">
        <w:rPr>
          <w:rFonts w:ascii="Times New Roman" w:hAnsi="Times New Roman" w:cs="Times New Roman"/>
        </w:rPr>
        <w:t>onayıyla birlikte cevaplanması ve doğru şekilde yönlendirilmesi.</w:t>
      </w:r>
    </w:p>
    <w:p w:rsidR="00346862" w:rsidRPr="002F50EC" w:rsidRDefault="00346862" w:rsidP="002F50EC">
      <w:pPr>
        <w:pStyle w:val="ListeParagraf"/>
        <w:numPr>
          <w:ilvl w:val="8"/>
          <w:numId w:val="11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Kriz yaratabilecek içerikler ve/veyadurumlar olduğu takdirde bu içeriklerin ya da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durumun bildirilmesi doğrultusunda içerik ve moderasyon takibi ek olarak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yapılacaktır.</w:t>
      </w:r>
    </w:p>
    <w:p w:rsidR="00173BC9" w:rsidRPr="002F50EC" w:rsidRDefault="00346862" w:rsidP="002F50EC">
      <w:pPr>
        <w:pStyle w:val="ListeParagraf"/>
        <w:numPr>
          <w:ilvl w:val="4"/>
          <w:numId w:val="11"/>
        </w:numPr>
        <w:jc w:val="both"/>
        <w:rPr>
          <w:rFonts w:ascii="Times New Roman" w:hAnsi="Times New Roman" w:cs="Times New Roman"/>
          <w:b/>
        </w:rPr>
      </w:pPr>
      <w:r w:rsidRPr="002F50EC">
        <w:rPr>
          <w:rFonts w:ascii="Times New Roman" w:hAnsi="Times New Roman" w:cs="Times New Roman"/>
          <w:b/>
        </w:rPr>
        <w:t>Instagram hesabının yönetimi ve moderasyonu</w:t>
      </w:r>
    </w:p>
    <w:p w:rsidR="00346862" w:rsidRPr="002F50EC" w:rsidRDefault="00346862" w:rsidP="002F50EC">
      <w:pPr>
        <w:pStyle w:val="ListeParagraf"/>
        <w:numPr>
          <w:ilvl w:val="8"/>
          <w:numId w:val="11"/>
        </w:numPr>
        <w:jc w:val="both"/>
        <w:rPr>
          <w:rFonts w:ascii="Times New Roman" w:hAnsi="Times New Roman" w:cs="Times New Roman"/>
          <w:b/>
        </w:rPr>
      </w:pPr>
      <w:r w:rsidRPr="002F50EC">
        <w:rPr>
          <w:rFonts w:ascii="Times New Roman" w:hAnsi="Times New Roman" w:cs="Times New Roman"/>
        </w:rPr>
        <w:t>Haftada</w:t>
      </w:r>
      <w:r w:rsidR="00FC1D8F" w:rsidRPr="002F50EC">
        <w:rPr>
          <w:rFonts w:ascii="Times New Roman" w:hAnsi="Times New Roman" w:cs="Times New Roman"/>
        </w:rPr>
        <w:t xml:space="preserve"> minimum 5</w:t>
      </w:r>
      <w:r w:rsidR="008208A5" w:rsidRPr="002F50EC">
        <w:rPr>
          <w:rFonts w:ascii="Times New Roman" w:hAnsi="Times New Roman" w:cs="Times New Roman"/>
        </w:rPr>
        <w:t xml:space="preserve"> adet maksimum 15</w:t>
      </w:r>
      <w:r w:rsidRPr="002F50EC">
        <w:rPr>
          <w:rFonts w:ascii="Times New Roman" w:hAnsi="Times New Roman" w:cs="Times New Roman"/>
        </w:rPr>
        <w:t xml:space="preserve"> adet içerik metninin ve ilgili görselleri ile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 xml:space="preserve">minimum </w:t>
      </w:r>
      <w:r w:rsidR="00FC1D8F" w:rsidRPr="002F50EC">
        <w:rPr>
          <w:rFonts w:ascii="Times New Roman" w:hAnsi="Times New Roman" w:cs="Times New Roman"/>
        </w:rPr>
        <w:t>5 adet maksimum 5</w:t>
      </w:r>
      <w:r w:rsidRPr="002F50EC">
        <w:rPr>
          <w:rFonts w:ascii="Times New Roman" w:hAnsi="Times New Roman" w:cs="Times New Roman"/>
        </w:rPr>
        <w:t>0 adet story içeriğinin hazırlanması ve onayının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ardından platformda paylaşılması.</w:t>
      </w:r>
    </w:p>
    <w:p w:rsidR="00173BC9" w:rsidRPr="002F50EC" w:rsidRDefault="00346862" w:rsidP="002F50EC">
      <w:pPr>
        <w:pStyle w:val="ListeParagraf"/>
        <w:numPr>
          <w:ilvl w:val="8"/>
          <w:numId w:val="11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Gerekli durumlarda kullanıc</w:t>
      </w:r>
      <w:r w:rsidR="00FC1D8F" w:rsidRPr="002F50EC">
        <w:rPr>
          <w:rFonts w:ascii="Times New Roman" w:hAnsi="Times New Roman" w:cs="Times New Roman"/>
        </w:rPr>
        <w:t>ı içeriklerine haftada minimum 5</w:t>
      </w:r>
      <w:r w:rsidRPr="002F50EC">
        <w:rPr>
          <w:rFonts w:ascii="Times New Roman" w:hAnsi="Times New Roman" w:cs="Times New Roman"/>
        </w:rPr>
        <w:t xml:space="preserve"> adet maksimum 10 adet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etkileşime girilmesi/cevap verilmesi</w:t>
      </w:r>
    </w:p>
    <w:p w:rsidR="00173BC9" w:rsidRPr="002F50EC" w:rsidRDefault="00346862" w:rsidP="002F50EC">
      <w:pPr>
        <w:pStyle w:val="ListeParagraf"/>
        <w:numPr>
          <w:ilvl w:val="8"/>
          <w:numId w:val="11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lastRenderedPageBreak/>
        <w:t>Etkileşim ile verilecek olan cevapların en geç 3 saat içerisinde girişinin yapılması.</w:t>
      </w:r>
      <w:r w:rsidR="00173BC9" w:rsidRPr="002F50EC">
        <w:rPr>
          <w:rFonts w:ascii="Times New Roman" w:hAnsi="Times New Roman" w:cs="Times New Roman"/>
        </w:rPr>
        <w:t xml:space="preserve"> </w:t>
      </w:r>
      <w:r w:rsidR="002F50EC">
        <w:rPr>
          <w:rFonts w:ascii="Times New Roman" w:hAnsi="Times New Roman" w:cs="Times New Roman"/>
        </w:rPr>
        <w:t xml:space="preserve">(Cevapların onayı İDARE </w:t>
      </w:r>
      <w:r w:rsidRPr="002F50EC">
        <w:rPr>
          <w:rFonts w:ascii="Times New Roman" w:hAnsi="Times New Roman" w:cs="Times New Roman"/>
        </w:rPr>
        <w:t xml:space="preserve"> tarafından verilecektir. Onay verilmeyen cevapların girişi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 xml:space="preserve">yapılmaz. Geciken onaylar nedeni ile girilemeyen cevaplardan </w:t>
      </w:r>
      <w:r w:rsidR="00824266" w:rsidRPr="002F50EC">
        <w:rPr>
          <w:rFonts w:ascii="Times New Roman" w:hAnsi="Times New Roman" w:cs="Times New Roman"/>
        </w:rPr>
        <w:t>YÜKLENİCİ</w:t>
      </w:r>
      <w:r w:rsidRPr="002F50EC">
        <w:rPr>
          <w:rFonts w:ascii="Times New Roman" w:hAnsi="Times New Roman" w:cs="Times New Roman"/>
        </w:rPr>
        <w:t xml:space="preserve"> sorumlu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tutulamaz.)</w:t>
      </w:r>
    </w:p>
    <w:p w:rsidR="00173BC9" w:rsidRPr="002F50EC" w:rsidRDefault="00346862" w:rsidP="002F50EC">
      <w:pPr>
        <w:pStyle w:val="ListeParagraf"/>
        <w:numPr>
          <w:ilvl w:val="8"/>
          <w:numId w:val="11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Moderasyon hizmetinin hafta içi (Pazartesi-Salı-Çarşamba-Perşembe-Cuma) 09.30 –19.00 saatleri arasında günde 6 kez, hafta sonu (Cumartesi-Pazar) günde iki kez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kontrol edilerek gerekli adımların atılması.</w:t>
      </w:r>
    </w:p>
    <w:p w:rsidR="00346862" w:rsidRPr="002F50EC" w:rsidRDefault="00346862" w:rsidP="002F50EC">
      <w:pPr>
        <w:pStyle w:val="ListeParagraf"/>
        <w:numPr>
          <w:ilvl w:val="8"/>
          <w:numId w:val="11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Kriz yaratabilecek içerikler ve/veyadurumlar olduğu takdirde bu içeriklerin ya da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durumun bildirilmesi doğrultusunda içerik ve moderasyon takibi ek olarak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yapılacaktır.</w:t>
      </w:r>
    </w:p>
    <w:p w:rsidR="00346862" w:rsidRPr="002F50EC" w:rsidRDefault="00346862" w:rsidP="002F50EC">
      <w:pPr>
        <w:pStyle w:val="ListeParagraf"/>
        <w:numPr>
          <w:ilvl w:val="4"/>
          <w:numId w:val="11"/>
        </w:numPr>
        <w:jc w:val="both"/>
        <w:rPr>
          <w:rFonts w:ascii="Times New Roman" w:hAnsi="Times New Roman" w:cs="Times New Roman"/>
          <w:b/>
        </w:rPr>
      </w:pPr>
      <w:r w:rsidRPr="002F50EC">
        <w:rPr>
          <w:rFonts w:ascii="Times New Roman" w:hAnsi="Times New Roman" w:cs="Times New Roman"/>
          <w:b/>
        </w:rPr>
        <w:t>YouTube kanalının yönetimi ve moderasyonu</w:t>
      </w:r>
    </w:p>
    <w:p w:rsidR="00173BC9" w:rsidRPr="002F50EC" w:rsidRDefault="002F50EC" w:rsidP="002F50EC">
      <w:pPr>
        <w:pStyle w:val="ListeParagraf"/>
        <w:numPr>
          <w:ilvl w:val="8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Youtube kanalında İDARE</w:t>
      </w:r>
      <w:r w:rsidR="00346862" w:rsidRPr="002F50EC">
        <w:rPr>
          <w:rFonts w:ascii="Times New Roman" w:hAnsi="Times New Roman" w:cs="Times New Roman"/>
        </w:rPr>
        <w:t xml:space="preserve"> tarafından onaylanacak optimizasyon, düzenlemelerinin</w:t>
      </w:r>
      <w:r w:rsidR="00173BC9" w:rsidRPr="002F50EC">
        <w:rPr>
          <w:rFonts w:ascii="Times New Roman" w:hAnsi="Times New Roman" w:cs="Times New Roman"/>
        </w:rPr>
        <w:t xml:space="preserve"> </w:t>
      </w:r>
      <w:r w:rsidR="00346862" w:rsidRPr="002F50EC">
        <w:rPr>
          <w:rFonts w:ascii="Times New Roman" w:hAnsi="Times New Roman" w:cs="Times New Roman"/>
        </w:rPr>
        <w:t>yapılması ve mevcut içeriklerin yüklenmesi ile moderasyonu.</w:t>
      </w:r>
    </w:p>
    <w:p w:rsidR="00173BC9" w:rsidRPr="002F50EC" w:rsidRDefault="00346862" w:rsidP="002F50EC">
      <w:pPr>
        <w:pStyle w:val="ListeParagraf"/>
        <w:numPr>
          <w:ilvl w:val="8"/>
          <w:numId w:val="11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 xml:space="preserve">Etkileşim ile verilecek olan cevapların en geç 3 saat içerisinde girişinin yapılması.(Cevapların onayı </w:t>
      </w:r>
      <w:r w:rsidR="006A0626" w:rsidRPr="002F50EC">
        <w:rPr>
          <w:rFonts w:ascii="Times New Roman" w:hAnsi="Times New Roman" w:cs="Times New Roman"/>
        </w:rPr>
        <w:t xml:space="preserve">İDARE </w:t>
      </w:r>
      <w:r w:rsidRPr="002F50EC">
        <w:rPr>
          <w:rFonts w:ascii="Times New Roman" w:hAnsi="Times New Roman" w:cs="Times New Roman"/>
        </w:rPr>
        <w:t xml:space="preserve">tarafından verilecektir. Onay verilmeyen cevapların girişiyapılmaz. Geciken onaylar nedeni ile girilemeyen cevaplardan </w:t>
      </w:r>
      <w:r w:rsidR="00824266" w:rsidRPr="002F50EC">
        <w:rPr>
          <w:rFonts w:ascii="Times New Roman" w:hAnsi="Times New Roman" w:cs="Times New Roman"/>
        </w:rPr>
        <w:t>YÜKLENİCİ</w:t>
      </w:r>
      <w:r w:rsidRPr="002F50EC">
        <w:rPr>
          <w:rFonts w:ascii="Times New Roman" w:hAnsi="Times New Roman" w:cs="Times New Roman"/>
        </w:rPr>
        <w:t xml:space="preserve"> sorumlu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tutulamaz.)</w:t>
      </w:r>
    </w:p>
    <w:p w:rsidR="00346862" w:rsidRPr="002F50EC" w:rsidRDefault="00346862" w:rsidP="002F50EC">
      <w:pPr>
        <w:pStyle w:val="ListeParagraf"/>
        <w:numPr>
          <w:ilvl w:val="8"/>
          <w:numId w:val="11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Moderasyon sürecinde uygunsuz içeriklerin direkt silinmesi, cevap verilebilecek ya da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fırsata dönüştürülecek içeriklerin marka onayıyla birlikte cevaplanması ve doğru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şekilde yönlendirilmesi.</w:t>
      </w:r>
    </w:p>
    <w:p w:rsidR="008208A5" w:rsidRPr="002F50EC" w:rsidRDefault="008208A5" w:rsidP="002F50EC">
      <w:pPr>
        <w:pStyle w:val="ListeParagraf"/>
        <w:numPr>
          <w:ilvl w:val="8"/>
          <w:numId w:val="11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Her ay bir youtube içeriğinin marka onayı ile birlikte üretilmesi.</w:t>
      </w:r>
    </w:p>
    <w:p w:rsidR="00346862" w:rsidRPr="002F50EC" w:rsidRDefault="00346862" w:rsidP="002F50EC">
      <w:pPr>
        <w:pStyle w:val="ListeParagraf"/>
        <w:numPr>
          <w:ilvl w:val="4"/>
          <w:numId w:val="11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  <w:b/>
        </w:rPr>
        <w:t>Linkedin</w:t>
      </w:r>
    </w:p>
    <w:p w:rsidR="00346862" w:rsidRPr="002F50EC" w:rsidRDefault="00346862" w:rsidP="002F50EC">
      <w:pPr>
        <w:pStyle w:val="ListeParagraf"/>
        <w:numPr>
          <w:ilvl w:val="8"/>
          <w:numId w:val="11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 xml:space="preserve">Haftada </w:t>
      </w:r>
      <w:r w:rsidR="00AD6CA2" w:rsidRPr="002F50EC">
        <w:rPr>
          <w:rFonts w:ascii="Times New Roman" w:hAnsi="Times New Roman" w:cs="Times New Roman"/>
        </w:rPr>
        <w:t xml:space="preserve">minumum 4(dört) </w:t>
      </w:r>
      <w:r w:rsidRPr="002F50EC">
        <w:rPr>
          <w:rFonts w:ascii="Times New Roman" w:hAnsi="Times New Roman" w:cs="Times New Roman"/>
        </w:rPr>
        <w:t xml:space="preserve">maksimum </w:t>
      </w:r>
      <w:r w:rsidR="00AD6CA2" w:rsidRPr="002F50EC">
        <w:rPr>
          <w:rFonts w:ascii="Times New Roman" w:hAnsi="Times New Roman" w:cs="Times New Roman"/>
        </w:rPr>
        <w:t xml:space="preserve">10 (on) </w:t>
      </w:r>
      <w:r w:rsidRPr="002F50EC">
        <w:rPr>
          <w:rFonts w:ascii="Times New Roman" w:hAnsi="Times New Roman" w:cs="Times New Roman"/>
        </w:rPr>
        <w:t>adet olarak marka ekibi tarafından paylaşılacak olan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kurumsal şirket haber içeriklerinin mecra özelliği doğrultusunda düzenlenmesi ve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paylaşılması.</w:t>
      </w:r>
    </w:p>
    <w:p w:rsidR="00346862" w:rsidRPr="002F50EC" w:rsidRDefault="00346862" w:rsidP="002F50EC">
      <w:pPr>
        <w:pStyle w:val="ListeParagraf"/>
        <w:numPr>
          <w:ilvl w:val="4"/>
          <w:numId w:val="11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  <w:b/>
        </w:rPr>
        <w:t>Raporlama</w:t>
      </w:r>
    </w:p>
    <w:p w:rsidR="00346862" w:rsidRPr="002F50EC" w:rsidRDefault="00346862" w:rsidP="002F50EC">
      <w:pPr>
        <w:pStyle w:val="ListeParagraf"/>
        <w:numPr>
          <w:ilvl w:val="8"/>
          <w:numId w:val="11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 xml:space="preserve">Aylık ve haftalık sosyal medya iletişim Raporu: Yer alınan platformlarla ilgili </w:t>
      </w:r>
      <w:r w:rsidR="00824266" w:rsidRPr="002F50EC">
        <w:rPr>
          <w:rFonts w:ascii="Times New Roman" w:hAnsi="Times New Roman" w:cs="Times New Roman"/>
        </w:rPr>
        <w:t>YÜKLENİCİ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formülleri ve analiz ekibi yorumlarıyla hazırlanmış iletişim analizi. (Dijital takip</w:t>
      </w:r>
      <w:r w:rsidR="00173BC9" w:rsidRPr="002F50EC">
        <w:rPr>
          <w:rFonts w:ascii="Times New Roman" w:hAnsi="Times New Roman" w:cs="Times New Roman"/>
        </w:rPr>
        <w:t xml:space="preserve"> </w:t>
      </w:r>
      <w:r w:rsidRPr="002F50EC">
        <w:rPr>
          <w:rFonts w:ascii="Times New Roman" w:hAnsi="Times New Roman" w:cs="Times New Roman"/>
        </w:rPr>
        <w:t>(monitoring) analizi bu rapora dâhil değildir.)</w:t>
      </w:r>
    </w:p>
    <w:p w:rsidR="00346862" w:rsidRPr="002F50EC" w:rsidRDefault="00346862" w:rsidP="002F50EC">
      <w:pPr>
        <w:pStyle w:val="ListeParagraf"/>
        <w:numPr>
          <w:ilvl w:val="8"/>
          <w:numId w:val="11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KPI ve rakip analizi</w:t>
      </w:r>
    </w:p>
    <w:p w:rsidR="00346862" w:rsidRPr="002F50EC" w:rsidRDefault="00346862" w:rsidP="002F50EC">
      <w:pPr>
        <w:pStyle w:val="ListeParagraf"/>
        <w:numPr>
          <w:ilvl w:val="8"/>
          <w:numId w:val="11"/>
        </w:num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Trend takibi ve raporlaması (3 ayda 1)</w:t>
      </w:r>
    </w:p>
    <w:p w:rsidR="00346862" w:rsidRPr="002F50EC" w:rsidRDefault="00346862" w:rsidP="002F50EC">
      <w:pPr>
        <w:jc w:val="both"/>
        <w:rPr>
          <w:rFonts w:ascii="Times New Roman" w:hAnsi="Times New Roman" w:cs="Times New Roman"/>
        </w:rPr>
      </w:pPr>
    </w:p>
    <w:p w:rsidR="00346862" w:rsidRDefault="00346862" w:rsidP="002F50EC">
      <w:pPr>
        <w:pStyle w:val="ListeParagraf"/>
        <w:numPr>
          <w:ilvl w:val="4"/>
          <w:numId w:val="11"/>
        </w:numPr>
        <w:jc w:val="both"/>
        <w:rPr>
          <w:rFonts w:ascii="Times New Roman" w:hAnsi="Times New Roman" w:cs="Times New Roman"/>
          <w:b/>
        </w:rPr>
      </w:pPr>
      <w:r w:rsidRPr="002F50EC">
        <w:rPr>
          <w:rFonts w:ascii="Times New Roman" w:hAnsi="Times New Roman" w:cs="Times New Roman"/>
          <w:b/>
        </w:rPr>
        <w:t>Yaratıcı ve Medya Odaklı Projeler</w:t>
      </w:r>
    </w:p>
    <w:p w:rsidR="002F50EC" w:rsidRPr="002F50EC" w:rsidRDefault="002F50EC" w:rsidP="002F50EC">
      <w:pPr>
        <w:pStyle w:val="ListeParagraf"/>
        <w:ind w:left="1008"/>
        <w:jc w:val="both"/>
        <w:rPr>
          <w:rFonts w:ascii="Times New Roman" w:hAnsi="Times New Roman" w:cs="Times New Roman"/>
          <w:b/>
        </w:rPr>
      </w:pPr>
    </w:p>
    <w:p w:rsidR="00346862" w:rsidRPr="002F50EC" w:rsidRDefault="00824266" w:rsidP="002F50EC">
      <w:p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YÜKLENİCİ</w:t>
      </w:r>
      <w:r w:rsidR="00346862" w:rsidRPr="002F50EC">
        <w:rPr>
          <w:rFonts w:ascii="Times New Roman" w:hAnsi="Times New Roman" w:cs="Times New Roman"/>
        </w:rPr>
        <w:t xml:space="preserve"> ve </w:t>
      </w:r>
      <w:r w:rsidR="006A0626" w:rsidRPr="002F50EC">
        <w:rPr>
          <w:rFonts w:ascii="Times New Roman" w:hAnsi="Times New Roman" w:cs="Times New Roman"/>
        </w:rPr>
        <w:t>İDARE</w:t>
      </w:r>
      <w:r w:rsidR="00346862" w:rsidRPr="002F50EC">
        <w:rPr>
          <w:rFonts w:ascii="Times New Roman" w:hAnsi="Times New Roman" w:cs="Times New Roman"/>
        </w:rPr>
        <w:t xml:space="preserve"> tarafından mutabık kalınan marka strateji doğrultusunda üretilecek yaratıcı</w:t>
      </w:r>
      <w:r w:rsidR="00E911AA" w:rsidRPr="002F50EC">
        <w:rPr>
          <w:rFonts w:ascii="Times New Roman" w:hAnsi="Times New Roman" w:cs="Times New Roman"/>
        </w:rPr>
        <w:t xml:space="preserve"> </w:t>
      </w:r>
      <w:r w:rsidR="00346862" w:rsidRPr="002F50EC">
        <w:rPr>
          <w:rFonts w:ascii="Times New Roman" w:hAnsi="Times New Roman" w:cs="Times New Roman"/>
        </w:rPr>
        <w:t>ve media first projeler (Proje fikrinin onayı sonrası ilgili proje yaratım eforları ve prodüksiyon</w:t>
      </w:r>
      <w:r w:rsidR="00E911AA" w:rsidRPr="002F50EC">
        <w:rPr>
          <w:rFonts w:ascii="Times New Roman" w:hAnsi="Times New Roman" w:cs="Times New Roman"/>
        </w:rPr>
        <w:t xml:space="preserve"> </w:t>
      </w:r>
      <w:r w:rsidR="00346862" w:rsidRPr="002F50EC">
        <w:rPr>
          <w:rFonts w:ascii="Times New Roman" w:hAnsi="Times New Roman" w:cs="Times New Roman"/>
        </w:rPr>
        <w:t xml:space="preserve">maliyetleri ayrıca fiyatlandırılacaktır. Prodüksiyon yönetim süreci ise </w:t>
      </w:r>
      <w:r w:rsidRPr="002F50EC">
        <w:rPr>
          <w:rFonts w:ascii="Times New Roman" w:hAnsi="Times New Roman" w:cs="Times New Roman"/>
        </w:rPr>
        <w:t>YÜKLENİCİ</w:t>
      </w:r>
      <w:r w:rsidR="00346862" w:rsidRPr="002F50EC">
        <w:rPr>
          <w:rFonts w:ascii="Times New Roman" w:hAnsi="Times New Roman" w:cs="Times New Roman"/>
        </w:rPr>
        <w:t xml:space="preserve"> servis ücreti (ilgili</w:t>
      </w:r>
      <w:r w:rsidR="00E911AA" w:rsidRPr="002F50EC">
        <w:rPr>
          <w:rFonts w:ascii="Times New Roman" w:hAnsi="Times New Roman" w:cs="Times New Roman"/>
        </w:rPr>
        <w:t xml:space="preserve"> </w:t>
      </w:r>
      <w:r w:rsidR="00346862" w:rsidRPr="002F50EC">
        <w:rPr>
          <w:rFonts w:ascii="Times New Roman" w:hAnsi="Times New Roman" w:cs="Times New Roman"/>
        </w:rPr>
        <w:t>bedeller üzerinden) %10 oranında ayrıca bütçelendirilecektir.</w:t>
      </w:r>
    </w:p>
    <w:p w:rsidR="00E911AA" w:rsidRPr="002F50EC" w:rsidRDefault="00E911AA" w:rsidP="002F50EC">
      <w:pPr>
        <w:jc w:val="both"/>
        <w:rPr>
          <w:rFonts w:ascii="Times New Roman" w:hAnsi="Times New Roman" w:cs="Times New Roman"/>
        </w:rPr>
      </w:pPr>
    </w:p>
    <w:p w:rsidR="00346862" w:rsidRPr="002F50EC" w:rsidRDefault="00346862" w:rsidP="002F50EC">
      <w:pPr>
        <w:pStyle w:val="ListeParagraf"/>
        <w:numPr>
          <w:ilvl w:val="4"/>
          <w:numId w:val="11"/>
        </w:numPr>
        <w:jc w:val="both"/>
        <w:rPr>
          <w:rFonts w:ascii="Times New Roman" w:hAnsi="Times New Roman" w:cs="Times New Roman"/>
          <w:b/>
        </w:rPr>
      </w:pPr>
      <w:r w:rsidRPr="002F50EC">
        <w:rPr>
          <w:rFonts w:ascii="Times New Roman" w:hAnsi="Times New Roman" w:cs="Times New Roman"/>
          <w:b/>
        </w:rPr>
        <w:t>KPI</w:t>
      </w:r>
    </w:p>
    <w:p w:rsidR="00346862" w:rsidRPr="002F50EC" w:rsidRDefault="00824266" w:rsidP="002F50EC">
      <w:p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YÜKLENİCİ</w:t>
      </w:r>
      <w:r w:rsidR="002F50EC">
        <w:rPr>
          <w:rFonts w:ascii="Times New Roman" w:hAnsi="Times New Roman" w:cs="Times New Roman"/>
        </w:rPr>
        <w:t xml:space="preserve"> ve İDARE</w:t>
      </w:r>
      <w:r w:rsidR="00346862" w:rsidRPr="002F50EC">
        <w:rPr>
          <w:rFonts w:ascii="Times New Roman" w:hAnsi="Times New Roman" w:cs="Times New Roman"/>
        </w:rPr>
        <w:t xml:space="preserve"> tarafından mutabık kalınan marka strateji doğrultusunda KPI’ların</w:t>
      </w:r>
    </w:p>
    <w:p w:rsidR="00346862" w:rsidRPr="002F50EC" w:rsidRDefault="00346862" w:rsidP="002F50EC">
      <w:p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belirlenmesi ve bu KPI’lara ulaşmak adına çalışmaların takibi</w:t>
      </w:r>
    </w:p>
    <w:p w:rsidR="00346862" w:rsidRPr="002F50EC" w:rsidRDefault="00346862" w:rsidP="002F50EC">
      <w:pPr>
        <w:pStyle w:val="ListeParagraf"/>
        <w:numPr>
          <w:ilvl w:val="4"/>
          <w:numId w:val="11"/>
        </w:numPr>
        <w:jc w:val="both"/>
        <w:rPr>
          <w:rFonts w:ascii="Times New Roman" w:hAnsi="Times New Roman" w:cs="Times New Roman"/>
          <w:b/>
        </w:rPr>
      </w:pPr>
      <w:r w:rsidRPr="002F50EC">
        <w:rPr>
          <w:rFonts w:ascii="Times New Roman" w:hAnsi="Times New Roman" w:cs="Times New Roman"/>
          <w:b/>
        </w:rPr>
        <w:t>Monitoring Kapsamı</w:t>
      </w:r>
    </w:p>
    <w:p w:rsidR="00346862" w:rsidRPr="002F50EC" w:rsidRDefault="00346862" w:rsidP="002F50EC">
      <w:p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Tarama: 7/24</w:t>
      </w:r>
    </w:p>
    <w:p w:rsidR="00346862" w:rsidRPr="002F50EC" w:rsidRDefault="00346862" w:rsidP="002F50EC">
      <w:p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Sınıflandırma ve Anlık Bildirim: Hafta içi 8.30-18.00 (Maksimum 10.000 veri sınıflandırılır.)</w:t>
      </w:r>
    </w:p>
    <w:p w:rsidR="00C42078" w:rsidRPr="002F50EC" w:rsidRDefault="00346862" w:rsidP="002F50EC">
      <w:pPr>
        <w:jc w:val="both"/>
        <w:rPr>
          <w:rFonts w:ascii="Times New Roman" w:hAnsi="Times New Roman" w:cs="Times New Roman"/>
        </w:rPr>
      </w:pPr>
      <w:r w:rsidRPr="002F50EC">
        <w:rPr>
          <w:rFonts w:ascii="Times New Roman" w:hAnsi="Times New Roman" w:cs="Times New Roman"/>
        </w:rPr>
        <w:t>Raporlama: Aylık</w:t>
      </w:r>
    </w:p>
    <w:p w:rsidR="00C42078" w:rsidRPr="002F50EC" w:rsidRDefault="00C42078" w:rsidP="002F50EC">
      <w:pPr>
        <w:ind w:left="720"/>
        <w:jc w:val="both"/>
        <w:rPr>
          <w:rFonts w:ascii="Times New Roman" w:hAnsi="Times New Roman" w:cs="Times New Roman"/>
        </w:rPr>
      </w:pPr>
    </w:p>
    <w:p w:rsidR="008D2A35" w:rsidRPr="002F50EC" w:rsidRDefault="008D2A35" w:rsidP="002F50EC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EB4C00" w:rsidRPr="002F50EC" w:rsidRDefault="00EB4C00" w:rsidP="002F50EC">
      <w:pPr>
        <w:jc w:val="both"/>
        <w:rPr>
          <w:rFonts w:ascii="Times New Roman" w:eastAsiaTheme="minorHAnsi" w:hAnsi="Times New Roman" w:cs="Times New Roman"/>
          <w:noProof w:val="0"/>
        </w:rPr>
      </w:pPr>
    </w:p>
    <w:p w:rsidR="00EB4C00" w:rsidRPr="002F50EC" w:rsidRDefault="000A1F3E" w:rsidP="002F50EC">
      <w:pPr>
        <w:pStyle w:val="ListeParagraf"/>
        <w:numPr>
          <w:ilvl w:val="2"/>
          <w:numId w:val="10"/>
        </w:numPr>
        <w:jc w:val="both"/>
        <w:rPr>
          <w:rFonts w:ascii="Times New Roman" w:hAnsi="Times New Roman" w:cs="Times New Roman"/>
          <w:b/>
        </w:rPr>
      </w:pPr>
      <w:r w:rsidRPr="002F50EC">
        <w:rPr>
          <w:rFonts w:ascii="Times New Roman" w:hAnsi="Times New Roman" w:cs="Times New Roman"/>
          <w:b/>
        </w:rPr>
        <w:lastRenderedPageBreak/>
        <w:t>SOSYAL MEDYA EKİP YAPISI POSİTİON DEDİCATİON</w:t>
      </w:r>
    </w:p>
    <w:p w:rsidR="00EB4C00" w:rsidRPr="002F50EC" w:rsidRDefault="00EB4C00" w:rsidP="002F50EC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EB4C00" w:rsidRPr="002F50EC" w:rsidRDefault="00EB4C00" w:rsidP="002F50E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noProof w:val="0"/>
        </w:rPr>
      </w:pPr>
      <w:proofErr w:type="spellStart"/>
      <w:r w:rsidRPr="002F50EC">
        <w:rPr>
          <w:rFonts w:ascii="Times New Roman" w:eastAsiaTheme="minorHAnsi" w:hAnsi="Times New Roman" w:cs="Times New Roman"/>
          <w:noProof w:val="0"/>
        </w:rPr>
        <w:t>Brand</w:t>
      </w:r>
      <w:proofErr w:type="spellEnd"/>
      <w:r w:rsidRPr="002F50EC">
        <w:rPr>
          <w:rFonts w:ascii="Times New Roman" w:eastAsiaTheme="minorHAnsi" w:hAnsi="Times New Roman" w:cs="Times New Roman"/>
          <w:noProof w:val="0"/>
        </w:rPr>
        <w:t xml:space="preserve"> </w:t>
      </w:r>
      <w:proofErr w:type="spellStart"/>
      <w:r w:rsidRPr="002F50EC">
        <w:rPr>
          <w:rFonts w:ascii="Times New Roman" w:eastAsiaTheme="minorHAnsi" w:hAnsi="Times New Roman" w:cs="Times New Roman"/>
          <w:noProof w:val="0"/>
        </w:rPr>
        <w:t>Supervisor</w:t>
      </w:r>
      <w:proofErr w:type="spellEnd"/>
      <w:r w:rsidRPr="002F50EC">
        <w:rPr>
          <w:rFonts w:ascii="Times New Roman" w:eastAsiaTheme="minorHAnsi" w:hAnsi="Times New Roman" w:cs="Times New Roman"/>
          <w:noProof w:val="0"/>
        </w:rPr>
        <w:t xml:space="preserve"> </w:t>
      </w:r>
      <w:r w:rsidRPr="002F50EC">
        <w:rPr>
          <w:rFonts w:ascii="Times New Roman" w:eastAsiaTheme="minorHAnsi" w:hAnsi="Times New Roman" w:cs="Times New Roman"/>
          <w:noProof w:val="0"/>
        </w:rPr>
        <w:tab/>
      </w:r>
      <w:r w:rsidRPr="002F50EC">
        <w:rPr>
          <w:rFonts w:ascii="Times New Roman" w:eastAsiaTheme="minorHAnsi" w:hAnsi="Times New Roman" w:cs="Times New Roman"/>
          <w:noProof w:val="0"/>
        </w:rPr>
        <w:tab/>
        <w:t>%25</w:t>
      </w:r>
    </w:p>
    <w:p w:rsidR="00EB4C00" w:rsidRPr="002F50EC" w:rsidRDefault="00EB4C00" w:rsidP="002F50E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noProof w:val="0"/>
        </w:rPr>
      </w:pPr>
      <w:r w:rsidRPr="002F50EC">
        <w:rPr>
          <w:rFonts w:ascii="Times New Roman" w:eastAsiaTheme="minorHAnsi" w:hAnsi="Times New Roman" w:cs="Times New Roman"/>
          <w:noProof w:val="0"/>
        </w:rPr>
        <w:t xml:space="preserve">SM </w:t>
      </w:r>
      <w:proofErr w:type="spellStart"/>
      <w:r w:rsidRPr="002F50EC">
        <w:rPr>
          <w:rFonts w:ascii="Times New Roman" w:eastAsiaTheme="minorHAnsi" w:hAnsi="Times New Roman" w:cs="Times New Roman"/>
          <w:noProof w:val="0"/>
        </w:rPr>
        <w:t>Director</w:t>
      </w:r>
      <w:proofErr w:type="spellEnd"/>
      <w:r w:rsidRPr="002F50EC">
        <w:rPr>
          <w:rFonts w:ascii="Times New Roman" w:eastAsiaTheme="minorHAnsi" w:hAnsi="Times New Roman" w:cs="Times New Roman"/>
          <w:noProof w:val="0"/>
        </w:rPr>
        <w:t xml:space="preserve"> </w:t>
      </w:r>
      <w:r w:rsidRPr="002F50EC">
        <w:rPr>
          <w:rFonts w:ascii="Times New Roman" w:eastAsiaTheme="minorHAnsi" w:hAnsi="Times New Roman" w:cs="Times New Roman"/>
          <w:noProof w:val="0"/>
        </w:rPr>
        <w:tab/>
      </w:r>
      <w:r w:rsidRPr="002F50EC">
        <w:rPr>
          <w:rFonts w:ascii="Times New Roman" w:eastAsiaTheme="minorHAnsi" w:hAnsi="Times New Roman" w:cs="Times New Roman"/>
          <w:noProof w:val="0"/>
        </w:rPr>
        <w:tab/>
      </w:r>
      <w:r w:rsidRPr="002F50EC">
        <w:rPr>
          <w:rFonts w:ascii="Times New Roman" w:eastAsiaTheme="minorHAnsi" w:hAnsi="Times New Roman" w:cs="Times New Roman"/>
          <w:noProof w:val="0"/>
        </w:rPr>
        <w:tab/>
        <w:t>%10</w:t>
      </w:r>
    </w:p>
    <w:p w:rsidR="00EB4C00" w:rsidRPr="002F50EC" w:rsidRDefault="00EB4C00" w:rsidP="002F50E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noProof w:val="0"/>
        </w:rPr>
      </w:pPr>
      <w:r w:rsidRPr="002F50EC">
        <w:rPr>
          <w:rFonts w:ascii="Times New Roman" w:eastAsiaTheme="minorHAnsi" w:hAnsi="Times New Roman" w:cs="Times New Roman"/>
          <w:noProof w:val="0"/>
        </w:rPr>
        <w:t xml:space="preserve">SM </w:t>
      </w:r>
      <w:proofErr w:type="spellStart"/>
      <w:r w:rsidRPr="002F50EC">
        <w:rPr>
          <w:rFonts w:ascii="Times New Roman" w:eastAsiaTheme="minorHAnsi" w:hAnsi="Times New Roman" w:cs="Times New Roman"/>
          <w:noProof w:val="0"/>
        </w:rPr>
        <w:t>Group</w:t>
      </w:r>
      <w:proofErr w:type="spellEnd"/>
      <w:r w:rsidRPr="002F50EC">
        <w:rPr>
          <w:rFonts w:ascii="Times New Roman" w:eastAsiaTheme="minorHAnsi" w:hAnsi="Times New Roman" w:cs="Times New Roman"/>
          <w:noProof w:val="0"/>
        </w:rPr>
        <w:t xml:space="preserve"> </w:t>
      </w:r>
      <w:proofErr w:type="spellStart"/>
      <w:r w:rsidRPr="002F50EC">
        <w:rPr>
          <w:rFonts w:ascii="Times New Roman" w:eastAsiaTheme="minorHAnsi" w:hAnsi="Times New Roman" w:cs="Times New Roman"/>
          <w:noProof w:val="0"/>
        </w:rPr>
        <w:t>Head</w:t>
      </w:r>
      <w:proofErr w:type="spellEnd"/>
      <w:r w:rsidRPr="002F50EC">
        <w:rPr>
          <w:rFonts w:ascii="Times New Roman" w:eastAsiaTheme="minorHAnsi" w:hAnsi="Times New Roman" w:cs="Times New Roman"/>
          <w:noProof w:val="0"/>
        </w:rPr>
        <w:t xml:space="preserve"> </w:t>
      </w:r>
      <w:r w:rsidRPr="002F50EC">
        <w:rPr>
          <w:rFonts w:ascii="Times New Roman" w:eastAsiaTheme="minorHAnsi" w:hAnsi="Times New Roman" w:cs="Times New Roman"/>
          <w:noProof w:val="0"/>
        </w:rPr>
        <w:tab/>
      </w:r>
      <w:r w:rsidRPr="002F50EC">
        <w:rPr>
          <w:rFonts w:ascii="Times New Roman" w:eastAsiaTheme="minorHAnsi" w:hAnsi="Times New Roman" w:cs="Times New Roman"/>
          <w:noProof w:val="0"/>
        </w:rPr>
        <w:tab/>
        <w:t>%10</w:t>
      </w:r>
    </w:p>
    <w:p w:rsidR="00EB4C00" w:rsidRPr="002F50EC" w:rsidRDefault="00EB4C00" w:rsidP="002F50E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noProof w:val="0"/>
        </w:rPr>
      </w:pPr>
      <w:proofErr w:type="spellStart"/>
      <w:r w:rsidRPr="002F50EC">
        <w:rPr>
          <w:rFonts w:ascii="Times New Roman" w:eastAsiaTheme="minorHAnsi" w:hAnsi="Times New Roman" w:cs="Times New Roman"/>
          <w:noProof w:val="0"/>
        </w:rPr>
        <w:t>Community</w:t>
      </w:r>
      <w:proofErr w:type="spellEnd"/>
      <w:r w:rsidRPr="002F50EC">
        <w:rPr>
          <w:rFonts w:ascii="Times New Roman" w:eastAsiaTheme="minorHAnsi" w:hAnsi="Times New Roman" w:cs="Times New Roman"/>
          <w:noProof w:val="0"/>
        </w:rPr>
        <w:t xml:space="preserve"> Manager </w:t>
      </w:r>
      <w:r w:rsidRPr="002F50EC">
        <w:rPr>
          <w:rFonts w:ascii="Times New Roman" w:eastAsiaTheme="minorHAnsi" w:hAnsi="Times New Roman" w:cs="Times New Roman"/>
          <w:noProof w:val="0"/>
        </w:rPr>
        <w:tab/>
      </w:r>
      <w:r w:rsidRPr="002F50EC">
        <w:rPr>
          <w:rFonts w:ascii="Times New Roman" w:eastAsiaTheme="minorHAnsi" w:hAnsi="Times New Roman" w:cs="Times New Roman"/>
          <w:noProof w:val="0"/>
        </w:rPr>
        <w:tab/>
        <w:t>%50</w:t>
      </w:r>
    </w:p>
    <w:p w:rsidR="00EB4C00" w:rsidRPr="002F50EC" w:rsidRDefault="00EB4C00" w:rsidP="002F50E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noProof w:val="0"/>
        </w:rPr>
      </w:pPr>
      <w:r w:rsidRPr="002F50EC">
        <w:rPr>
          <w:rFonts w:ascii="Times New Roman" w:eastAsiaTheme="minorHAnsi" w:hAnsi="Times New Roman" w:cs="Times New Roman"/>
          <w:noProof w:val="0"/>
        </w:rPr>
        <w:t xml:space="preserve">Content </w:t>
      </w:r>
      <w:proofErr w:type="spellStart"/>
      <w:r w:rsidRPr="002F50EC">
        <w:rPr>
          <w:rFonts w:ascii="Times New Roman" w:eastAsiaTheme="minorHAnsi" w:hAnsi="Times New Roman" w:cs="Times New Roman"/>
          <w:noProof w:val="0"/>
        </w:rPr>
        <w:t>Creator</w:t>
      </w:r>
      <w:proofErr w:type="spellEnd"/>
      <w:r w:rsidRPr="002F50EC">
        <w:rPr>
          <w:rFonts w:ascii="Times New Roman" w:eastAsiaTheme="minorHAnsi" w:hAnsi="Times New Roman" w:cs="Times New Roman"/>
          <w:noProof w:val="0"/>
        </w:rPr>
        <w:t xml:space="preserve"> </w:t>
      </w:r>
      <w:r w:rsidRPr="002F50EC">
        <w:rPr>
          <w:rFonts w:ascii="Times New Roman" w:eastAsiaTheme="minorHAnsi" w:hAnsi="Times New Roman" w:cs="Times New Roman"/>
          <w:noProof w:val="0"/>
        </w:rPr>
        <w:tab/>
      </w:r>
      <w:r w:rsidRPr="002F50EC">
        <w:rPr>
          <w:rFonts w:ascii="Times New Roman" w:eastAsiaTheme="minorHAnsi" w:hAnsi="Times New Roman" w:cs="Times New Roman"/>
          <w:noProof w:val="0"/>
        </w:rPr>
        <w:tab/>
        <w:t>%25</w:t>
      </w:r>
    </w:p>
    <w:p w:rsidR="00EB4C00" w:rsidRPr="002F50EC" w:rsidRDefault="00EB4C00" w:rsidP="002F50E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noProof w:val="0"/>
        </w:rPr>
      </w:pPr>
      <w:r w:rsidRPr="002F50EC">
        <w:rPr>
          <w:rFonts w:ascii="Times New Roman" w:eastAsiaTheme="minorHAnsi" w:hAnsi="Times New Roman" w:cs="Times New Roman"/>
          <w:noProof w:val="0"/>
        </w:rPr>
        <w:t xml:space="preserve">Art </w:t>
      </w:r>
      <w:proofErr w:type="spellStart"/>
      <w:r w:rsidRPr="002F50EC">
        <w:rPr>
          <w:rFonts w:ascii="Times New Roman" w:eastAsiaTheme="minorHAnsi" w:hAnsi="Times New Roman" w:cs="Times New Roman"/>
          <w:noProof w:val="0"/>
        </w:rPr>
        <w:t>Director</w:t>
      </w:r>
      <w:proofErr w:type="spellEnd"/>
      <w:r w:rsidRPr="002F50EC">
        <w:rPr>
          <w:rFonts w:ascii="Times New Roman" w:eastAsiaTheme="minorHAnsi" w:hAnsi="Times New Roman" w:cs="Times New Roman"/>
          <w:noProof w:val="0"/>
        </w:rPr>
        <w:t xml:space="preserve"> </w:t>
      </w:r>
      <w:r w:rsidRPr="002F50EC">
        <w:rPr>
          <w:rFonts w:ascii="Times New Roman" w:eastAsiaTheme="minorHAnsi" w:hAnsi="Times New Roman" w:cs="Times New Roman"/>
          <w:noProof w:val="0"/>
        </w:rPr>
        <w:tab/>
      </w:r>
      <w:r w:rsidRPr="002F50EC">
        <w:rPr>
          <w:rFonts w:ascii="Times New Roman" w:eastAsiaTheme="minorHAnsi" w:hAnsi="Times New Roman" w:cs="Times New Roman"/>
          <w:noProof w:val="0"/>
        </w:rPr>
        <w:tab/>
      </w:r>
      <w:r w:rsidRPr="002F50EC">
        <w:rPr>
          <w:rFonts w:ascii="Times New Roman" w:eastAsiaTheme="minorHAnsi" w:hAnsi="Times New Roman" w:cs="Times New Roman"/>
          <w:noProof w:val="0"/>
        </w:rPr>
        <w:tab/>
        <w:t>%40</w:t>
      </w:r>
    </w:p>
    <w:p w:rsidR="00EB4C00" w:rsidRPr="002F50EC" w:rsidRDefault="002F50EC" w:rsidP="002F50E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noProof w:val="0"/>
        </w:rPr>
      </w:pPr>
      <w:proofErr w:type="spellStart"/>
      <w:r>
        <w:rPr>
          <w:rFonts w:ascii="Times New Roman" w:eastAsiaTheme="minorHAnsi" w:hAnsi="Times New Roman" w:cs="Times New Roman"/>
          <w:noProof w:val="0"/>
        </w:rPr>
        <w:t>Jr</w:t>
      </w:r>
      <w:proofErr w:type="spellEnd"/>
      <w:r>
        <w:rPr>
          <w:rFonts w:ascii="Times New Roman" w:eastAsiaTheme="minorHAnsi" w:hAnsi="Times New Roman" w:cs="Times New Roman"/>
          <w:noProof w:val="0"/>
        </w:rPr>
        <w:t xml:space="preserve">. Art </w:t>
      </w:r>
      <w:proofErr w:type="spellStart"/>
      <w:r>
        <w:rPr>
          <w:rFonts w:ascii="Times New Roman" w:eastAsiaTheme="minorHAnsi" w:hAnsi="Times New Roman" w:cs="Times New Roman"/>
          <w:noProof w:val="0"/>
        </w:rPr>
        <w:t>Director</w:t>
      </w:r>
      <w:proofErr w:type="spellEnd"/>
      <w:r>
        <w:rPr>
          <w:rFonts w:ascii="Times New Roman" w:eastAsiaTheme="minorHAnsi" w:hAnsi="Times New Roman" w:cs="Times New Roman"/>
          <w:noProof w:val="0"/>
        </w:rPr>
        <w:t xml:space="preserve"> </w:t>
      </w:r>
      <w:r>
        <w:rPr>
          <w:rFonts w:ascii="Times New Roman" w:eastAsiaTheme="minorHAnsi" w:hAnsi="Times New Roman" w:cs="Times New Roman"/>
          <w:noProof w:val="0"/>
        </w:rPr>
        <w:tab/>
      </w:r>
      <w:r>
        <w:rPr>
          <w:rFonts w:ascii="Times New Roman" w:eastAsiaTheme="minorHAnsi" w:hAnsi="Times New Roman" w:cs="Times New Roman"/>
          <w:noProof w:val="0"/>
        </w:rPr>
        <w:tab/>
      </w:r>
      <w:r w:rsidR="00EB4C00" w:rsidRPr="002F50EC">
        <w:rPr>
          <w:rFonts w:ascii="Times New Roman" w:eastAsiaTheme="minorHAnsi" w:hAnsi="Times New Roman" w:cs="Times New Roman"/>
          <w:noProof w:val="0"/>
        </w:rPr>
        <w:t>%25</w:t>
      </w:r>
    </w:p>
    <w:p w:rsidR="00EB4C00" w:rsidRPr="002F50EC" w:rsidRDefault="002F50EC" w:rsidP="002F50E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noProof w:val="0"/>
        </w:rPr>
      </w:pPr>
      <w:proofErr w:type="spellStart"/>
      <w:r>
        <w:rPr>
          <w:rFonts w:ascii="Times New Roman" w:eastAsiaTheme="minorHAnsi" w:hAnsi="Times New Roman" w:cs="Times New Roman"/>
          <w:noProof w:val="0"/>
        </w:rPr>
        <w:t>Analyst</w:t>
      </w:r>
      <w:proofErr w:type="spellEnd"/>
      <w:r>
        <w:rPr>
          <w:rFonts w:ascii="Times New Roman" w:eastAsiaTheme="minorHAnsi" w:hAnsi="Times New Roman" w:cs="Times New Roman"/>
          <w:noProof w:val="0"/>
        </w:rPr>
        <w:t xml:space="preserve"> </w:t>
      </w:r>
      <w:r>
        <w:rPr>
          <w:rFonts w:ascii="Times New Roman" w:eastAsiaTheme="minorHAnsi" w:hAnsi="Times New Roman" w:cs="Times New Roman"/>
          <w:noProof w:val="0"/>
        </w:rPr>
        <w:tab/>
      </w:r>
      <w:r>
        <w:rPr>
          <w:rFonts w:ascii="Times New Roman" w:eastAsiaTheme="minorHAnsi" w:hAnsi="Times New Roman" w:cs="Times New Roman"/>
          <w:noProof w:val="0"/>
        </w:rPr>
        <w:tab/>
      </w:r>
      <w:r>
        <w:rPr>
          <w:rFonts w:ascii="Times New Roman" w:eastAsiaTheme="minorHAnsi" w:hAnsi="Times New Roman" w:cs="Times New Roman"/>
          <w:noProof w:val="0"/>
        </w:rPr>
        <w:tab/>
      </w:r>
      <w:r w:rsidR="00EB4C00" w:rsidRPr="002F50EC">
        <w:rPr>
          <w:rFonts w:ascii="Times New Roman" w:eastAsiaTheme="minorHAnsi" w:hAnsi="Times New Roman" w:cs="Times New Roman"/>
          <w:noProof w:val="0"/>
        </w:rPr>
        <w:t>%20</w:t>
      </w:r>
    </w:p>
    <w:p w:rsidR="00EB4C00" w:rsidRPr="002F50EC" w:rsidRDefault="00EB4C00" w:rsidP="002F50E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noProof w:val="0"/>
        </w:rPr>
      </w:pPr>
      <w:r w:rsidRPr="002F50EC">
        <w:rPr>
          <w:rFonts w:ascii="Times New Roman" w:eastAsiaTheme="minorHAnsi" w:hAnsi="Times New Roman" w:cs="Times New Roman"/>
          <w:noProof w:val="0"/>
        </w:rPr>
        <w:t xml:space="preserve">Motion Designer </w:t>
      </w:r>
      <w:r w:rsidRPr="002F50EC">
        <w:rPr>
          <w:rFonts w:ascii="Times New Roman" w:eastAsiaTheme="minorHAnsi" w:hAnsi="Times New Roman" w:cs="Times New Roman"/>
          <w:noProof w:val="0"/>
        </w:rPr>
        <w:tab/>
      </w:r>
      <w:r w:rsidRPr="002F50EC">
        <w:rPr>
          <w:rFonts w:ascii="Times New Roman" w:eastAsiaTheme="minorHAnsi" w:hAnsi="Times New Roman" w:cs="Times New Roman"/>
          <w:noProof w:val="0"/>
        </w:rPr>
        <w:tab/>
        <w:t>%20</w:t>
      </w:r>
    </w:p>
    <w:p w:rsidR="000A1F3E" w:rsidRPr="002F50EC" w:rsidRDefault="00EB4C00" w:rsidP="002F50EC">
      <w:pPr>
        <w:jc w:val="both"/>
        <w:rPr>
          <w:rFonts w:ascii="Times New Roman" w:hAnsi="Times New Roman" w:cs="Times New Roman"/>
        </w:rPr>
      </w:pPr>
      <w:proofErr w:type="spellStart"/>
      <w:r w:rsidRPr="002F50EC">
        <w:rPr>
          <w:rFonts w:ascii="Times New Roman" w:eastAsiaTheme="minorHAnsi" w:hAnsi="Times New Roman" w:cs="Times New Roman"/>
          <w:noProof w:val="0"/>
        </w:rPr>
        <w:t>Moderatör</w:t>
      </w:r>
      <w:proofErr w:type="spellEnd"/>
      <w:r w:rsidRPr="002F50EC">
        <w:rPr>
          <w:rFonts w:ascii="Times New Roman" w:eastAsiaTheme="minorHAnsi" w:hAnsi="Times New Roman" w:cs="Times New Roman"/>
          <w:noProof w:val="0"/>
        </w:rPr>
        <w:t xml:space="preserve"> </w:t>
      </w:r>
      <w:r w:rsidRPr="002F50EC">
        <w:rPr>
          <w:rFonts w:ascii="Times New Roman" w:eastAsiaTheme="minorHAnsi" w:hAnsi="Times New Roman" w:cs="Times New Roman"/>
          <w:noProof w:val="0"/>
        </w:rPr>
        <w:tab/>
      </w:r>
      <w:r w:rsidRPr="002F50EC">
        <w:rPr>
          <w:rFonts w:ascii="Times New Roman" w:eastAsiaTheme="minorHAnsi" w:hAnsi="Times New Roman" w:cs="Times New Roman"/>
          <w:noProof w:val="0"/>
        </w:rPr>
        <w:tab/>
      </w:r>
      <w:r w:rsidRPr="002F50EC">
        <w:rPr>
          <w:rFonts w:ascii="Times New Roman" w:eastAsiaTheme="minorHAnsi" w:hAnsi="Times New Roman" w:cs="Times New Roman"/>
          <w:noProof w:val="0"/>
        </w:rPr>
        <w:tab/>
        <w:t>%50</w:t>
      </w:r>
    </w:p>
    <w:p w:rsidR="000A1F3E" w:rsidRPr="002F50EC" w:rsidRDefault="000A1F3E" w:rsidP="002F50EC">
      <w:pPr>
        <w:jc w:val="both"/>
        <w:rPr>
          <w:rFonts w:ascii="Times New Roman" w:hAnsi="Times New Roman" w:cs="Times New Roman"/>
        </w:rPr>
      </w:pPr>
    </w:p>
    <w:p w:rsidR="000A1F3E" w:rsidRPr="002F50EC" w:rsidRDefault="000A1F3E" w:rsidP="002F50EC">
      <w:pPr>
        <w:jc w:val="both"/>
        <w:rPr>
          <w:rFonts w:ascii="Times New Roman" w:hAnsi="Times New Roman" w:cs="Times New Roman"/>
        </w:rPr>
      </w:pPr>
    </w:p>
    <w:p w:rsidR="000A1F3E" w:rsidRPr="002F50EC" w:rsidRDefault="000A1F3E" w:rsidP="002F50EC">
      <w:pPr>
        <w:pStyle w:val="ListeParagraf"/>
        <w:numPr>
          <w:ilvl w:val="2"/>
          <w:numId w:val="10"/>
        </w:numPr>
        <w:jc w:val="both"/>
        <w:rPr>
          <w:rFonts w:ascii="Times New Roman" w:hAnsi="Times New Roman" w:cs="Times New Roman"/>
          <w:b/>
        </w:rPr>
      </w:pPr>
      <w:r w:rsidRPr="002F50EC">
        <w:rPr>
          <w:rFonts w:ascii="Times New Roman" w:hAnsi="Times New Roman" w:cs="Times New Roman"/>
          <w:b/>
        </w:rPr>
        <w:t>TEKLİF KOŞULLARI VE ÖDEME PLANI</w:t>
      </w:r>
    </w:p>
    <w:p w:rsidR="000A1F3E" w:rsidRPr="002F50EC" w:rsidRDefault="006D0616" w:rsidP="002F50EC">
      <w:pPr>
        <w:pStyle w:val="ListeParagraf"/>
        <w:numPr>
          <w:ilvl w:val="4"/>
          <w:numId w:val="1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noProof w:val="0"/>
        </w:rPr>
      </w:pPr>
      <w:r>
        <w:rPr>
          <w:rFonts w:ascii="Times New Roman" w:eastAsiaTheme="minorHAnsi" w:hAnsi="Times New Roman" w:cs="Times New Roman"/>
          <w:noProof w:val="0"/>
        </w:rPr>
        <w:t xml:space="preserve">Aylık ücreti </w:t>
      </w:r>
      <w:r w:rsidR="000A1F3E" w:rsidRPr="002F50EC">
        <w:rPr>
          <w:rFonts w:ascii="Times New Roman" w:eastAsiaTheme="minorHAnsi" w:hAnsi="Times New Roman" w:cs="Times New Roman"/>
          <w:noProof w:val="0"/>
        </w:rPr>
        <w:t>içeren tüm hizmetler ayın son haftası karşılıklı belirlenen tarihte faturalandırılır.</w:t>
      </w:r>
    </w:p>
    <w:p w:rsidR="000A1F3E" w:rsidRPr="002F50EC" w:rsidRDefault="000A1F3E" w:rsidP="002F50EC">
      <w:pPr>
        <w:pStyle w:val="ListeParagraf"/>
        <w:numPr>
          <w:ilvl w:val="4"/>
          <w:numId w:val="1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noProof w:val="0"/>
        </w:rPr>
      </w:pPr>
      <w:r w:rsidRPr="002F50EC">
        <w:rPr>
          <w:rFonts w:ascii="Times New Roman" w:eastAsiaTheme="minorHAnsi" w:hAnsi="Times New Roman" w:cs="Times New Roman"/>
          <w:noProof w:val="0"/>
        </w:rPr>
        <w:t>Sosyal medya mecralarında yapılacak medya planlama ve satın alma işlemlerinin yüklenici tarafından sağlanması halinde, aylık harcanan tutarın %10’u ASÜ olarak faturalara eklenecektir.</w:t>
      </w:r>
    </w:p>
    <w:p w:rsidR="000A1F3E" w:rsidRPr="002F50EC" w:rsidRDefault="006D0616" w:rsidP="002F50EC">
      <w:pPr>
        <w:pStyle w:val="ListeParagraf"/>
        <w:numPr>
          <w:ilvl w:val="4"/>
          <w:numId w:val="1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noProof w:val="0"/>
        </w:rPr>
      </w:pPr>
      <w:r>
        <w:rPr>
          <w:rFonts w:ascii="Times New Roman" w:eastAsiaTheme="minorHAnsi" w:hAnsi="Times New Roman" w:cs="Times New Roman"/>
          <w:noProof w:val="0"/>
        </w:rPr>
        <w:t>İDARE</w:t>
      </w:r>
      <w:r w:rsidR="000A1F3E" w:rsidRPr="002F50EC">
        <w:rPr>
          <w:rFonts w:ascii="Times New Roman" w:eastAsiaTheme="minorHAnsi" w:hAnsi="Times New Roman" w:cs="Times New Roman"/>
          <w:noProof w:val="0"/>
        </w:rPr>
        <w:t xml:space="preserve"> tarafından içeriklerin hazırlanması için görsel kaynak sağlanmaması durumunda stok-hazır görseller gerekli olduğu kadar satın alınarak ayrıca </w:t>
      </w:r>
      <w:proofErr w:type="spellStart"/>
      <w:r w:rsidR="000A1F3E" w:rsidRPr="002F50EC">
        <w:rPr>
          <w:rFonts w:ascii="Times New Roman" w:eastAsiaTheme="minorHAnsi" w:hAnsi="Times New Roman" w:cs="Times New Roman"/>
          <w:noProof w:val="0"/>
        </w:rPr>
        <w:t>bütçelendirilecektir</w:t>
      </w:r>
      <w:proofErr w:type="spellEnd"/>
      <w:r w:rsidR="000A1F3E" w:rsidRPr="002F50EC">
        <w:rPr>
          <w:rFonts w:ascii="Times New Roman" w:eastAsiaTheme="minorHAnsi" w:hAnsi="Times New Roman" w:cs="Times New Roman"/>
          <w:noProof w:val="0"/>
        </w:rPr>
        <w:t>.</w:t>
      </w:r>
    </w:p>
    <w:p w:rsidR="000A1F3E" w:rsidRPr="002F50EC" w:rsidRDefault="000A1F3E" w:rsidP="002F50EC">
      <w:pPr>
        <w:pStyle w:val="ListeParagraf"/>
        <w:numPr>
          <w:ilvl w:val="4"/>
          <w:numId w:val="1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noProof w:val="0"/>
        </w:rPr>
      </w:pPr>
      <w:r w:rsidRPr="002F50EC">
        <w:rPr>
          <w:rFonts w:ascii="Times New Roman" w:eastAsiaTheme="minorHAnsi" w:hAnsi="Times New Roman" w:cs="Times New Roman"/>
          <w:noProof w:val="0"/>
        </w:rPr>
        <w:t xml:space="preserve">Proje bedeli içeren iş kalemlerinde, teklifin kabulünde proje bedelinin %40’lık bölümü, proje bitiminde ise kalan %60’lık bedel ise iş tesliminin ardından kurumlar arası anlaşmaya bağlı olarak faturalandırılacaktır. </w:t>
      </w:r>
    </w:p>
    <w:p w:rsidR="000A1F3E" w:rsidRPr="002F50EC" w:rsidRDefault="000A1F3E" w:rsidP="002F50EC">
      <w:pPr>
        <w:pStyle w:val="ListeParagraf"/>
        <w:numPr>
          <w:ilvl w:val="4"/>
          <w:numId w:val="1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noProof w:val="0"/>
        </w:rPr>
      </w:pPr>
      <w:r w:rsidRPr="002F50EC">
        <w:rPr>
          <w:rFonts w:ascii="Times New Roman" w:eastAsiaTheme="minorHAnsi" w:hAnsi="Times New Roman" w:cs="Times New Roman"/>
          <w:noProof w:val="0"/>
        </w:rPr>
        <w:t>Prodüksiyon maliyetleri %50 ön ödemelidir. Reklam satın alma bedelleri peşin faturalandırılacaktır, iki kurumun belirlediği ödeme vadesinde ödenecektir.</w:t>
      </w:r>
    </w:p>
    <w:p w:rsidR="000A1F3E" w:rsidRPr="004717A6" w:rsidRDefault="008208A5" w:rsidP="002F50EC">
      <w:pPr>
        <w:pStyle w:val="ListeParagraf"/>
        <w:numPr>
          <w:ilvl w:val="4"/>
          <w:numId w:val="1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noProof w:val="0"/>
          <w:highlight w:val="yellow"/>
        </w:rPr>
      </w:pPr>
      <w:r w:rsidRPr="004717A6">
        <w:rPr>
          <w:rFonts w:ascii="Times New Roman" w:eastAsiaTheme="minorHAnsi" w:hAnsi="Times New Roman" w:cs="Times New Roman"/>
          <w:noProof w:val="0"/>
          <w:highlight w:val="yellow"/>
        </w:rPr>
        <w:t>Ödeme vadesi 6</w:t>
      </w:r>
      <w:r w:rsidR="000A1F3E" w:rsidRPr="004717A6">
        <w:rPr>
          <w:rFonts w:ascii="Times New Roman" w:eastAsiaTheme="minorHAnsi" w:hAnsi="Times New Roman" w:cs="Times New Roman"/>
          <w:noProof w:val="0"/>
          <w:highlight w:val="yellow"/>
        </w:rPr>
        <w:t>0 gündür.</w:t>
      </w:r>
    </w:p>
    <w:p w:rsidR="00EB4C00" w:rsidRPr="002F50EC" w:rsidRDefault="000A1F3E" w:rsidP="002F50EC">
      <w:pPr>
        <w:pStyle w:val="ListeParagraf"/>
        <w:numPr>
          <w:ilvl w:val="4"/>
          <w:numId w:val="10"/>
        </w:numPr>
        <w:tabs>
          <w:tab w:val="left" w:pos="11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50EC">
        <w:rPr>
          <w:rFonts w:ascii="Times New Roman" w:eastAsiaTheme="minorHAnsi" w:hAnsi="Times New Roman" w:cs="Times New Roman"/>
          <w:noProof w:val="0"/>
        </w:rPr>
        <w:t>Döviz cinsinden yapılan tüm satın almalar bütçe onayı sonrasında fatura tarihindeki Merkez Bankası satış kurundan hesaplanacaktır.</w:t>
      </w:r>
    </w:p>
    <w:p w:rsidR="008208A5" w:rsidRPr="002F50EC" w:rsidRDefault="008208A5" w:rsidP="002F50EC">
      <w:pPr>
        <w:pStyle w:val="ListeParagraf"/>
        <w:numPr>
          <w:ilvl w:val="4"/>
          <w:numId w:val="10"/>
        </w:numPr>
        <w:tabs>
          <w:tab w:val="left" w:pos="11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50EC">
        <w:rPr>
          <w:rFonts w:ascii="Times New Roman" w:eastAsiaTheme="minorHAnsi" w:hAnsi="Times New Roman" w:cs="Times New Roman"/>
          <w:noProof w:val="0"/>
        </w:rPr>
        <w:t xml:space="preserve">İhaleye katılacak olan ajansların daha önce bir Üniversite ile çalışmış olması gerekmektedir. </w:t>
      </w:r>
    </w:p>
    <w:p w:rsidR="00B851CD" w:rsidRPr="002F50EC" w:rsidRDefault="008208A5" w:rsidP="002F50EC">
      <w:pPr>
        <w:pStyle w:val="ListeParagraf"/>
        <w:numPr>
          <w:ilvl w:val="4"/>
          <w:numId w:val="10"/>
        </w:numPr>
        <w:tabs>
          <w:tab w:val="left" w:pos="11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50EC">
        <w:rPr>
          <w:rFonts w:ascii="Times New Roman" w:eastAsiaTheme="minorHAnsi" w:hAnsi="Times New Roman" w:cs="Times New Roman"/>
          <w:noProof w:val="0"/>
        </w:rPr>
        <w:t>Sosyal medya ajansının en az 5 yıldır sosyal medya konusunda deneyim sahibi olması gerekmektedir. (çalışılan süreler ile ilgili dokümanlar ihaleye girecek olan ajanslar tarafından teklif dosyası ile birlikte idareye iletilmelidir.)</w:t>
      </w:r>
    </w:p>
    <w:p w:rsidR="00A90F41" w:rsidRPr="002F50EC" w:rsidRDefault="000A1F3E" w:rsidP="002F50EC">
      <w:pPr>
        <w:pStyle w:val="ListeParagraf"/>
        <w:numPr>
          <w:ilvl w:val="4"/>
          <w:numId w:val="10"/>
        </w:numPr>
        <w:tabs>
          <w:tab w:val="left" w:pos="11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2F50EC">
        <w:rPr>
          <w:rFonts w:ascii="Times New Roman" w:eastAsiaTheme="minorHAnsi" w:hAnsi="Times New Roman" w:cs="Times New Roman"/>
          <w:noProof w:val="0"/>
        </w:rPr>
        <w:t>Shutter</w:t>
      </w:r>
      <w:r w:rsidR="00B851CD" w:rsidRPr="002F50EC">
        <w:rPr>
          <w:rFonts w:ascii="Times New Roman" w:eastAsiaTheme="minorHAnsi" w:hAnsi="Times New Roman" w:cs="Times New Roman"/>
          <w:noProof w:val="0"/>
        </w:rPr>
        <w:t>stock</w:t>
      </w:r>
      <w:proofErr w:type="spellEnd"/>
      <w:r w:rsidR="00B851CD" w:rsidRPr="002F50EC">
        <w:rPr>
          <w:rFonts w:ascii="Times New Roman" w:eastAsiaTheme="minorHAnsi" w:hAnsi="Times New Roman" w:cs="Times New Roman"/>
          <w:noProof w:val="0"/>
        </w:rPr>
        <w:t xml:space="preserve"> Görsel Satın Alım Bedeli; </w:t>
      </w:r>
      <w:r w:rsidRPr="002F50EC">
        <w:rPr>
          <w:rFonts w:ascii="Times New Roman" w:eastAsiaTheme="minorHAnsi" w:hAnsi="Times New Roman" w:cs="Times New Roman"/>
          <w:noProof w:val="0"/>
        </w:rPr>
        <w:t xml:space="preserve">İlgili tarihteki döviz kuruna göre faturalandırılacaktır. </w:t>
      </w:r>
      <w:proofErr w:type="spellStart"/>
      <w:r w:rsidRPr="002F50EC">
        <w:rPr>
          <w:rFonts w:ascii="Times New Roman" w:eastAsiaTheme="minorHAnsi" w:hAnsi="Times New Roman" w:cs="Times New Roman"/>
          <w:noProof w:val="0"/>
        </w:rPr>
        <w:t>Stock</w:t>
      </w:r>
      <w:proofErr w:type="spellEnd"/>
      <w:r w:rsidRPr="002F50EC">
        <w:rPr>
          <w:rFonts w:ascii="Times New Roman" w:eastAsiaTheme="minorHAnsi" w:hAnsi="Times New Roman" w:cs="Times New Roman"/>
          <w:noProof w:val="0"/>
        </w:rPr>
        <w:t xml:space="preserve"> video satın alımları </w:t>
      </w:r>
      <w:proofErr w:type="gramStart"/>
      <w:r w:rsidRPr="002F50EC">
        <w:rPr>
          <w:rFonts w:ascii="Times New Roman" w:eastAsiaTheme="minorHAnsi" w:hAnsi="Times New Roman" w:cs="Times New Roman"/>
          <w:noProof w:val="0"/>
        </w:rPr>
        <w:t>dahil</w:t>
      </w:r>
      <w:proofErr w:type="gramEnd"/>
      <w:r w:rsidRPr="002F50EC">
        <w:rPr>
          <w:rFonts w:ascii="Times New Roman" w:eastAsiaTheme="minorHAnsi" w:hAnsi="Times New Roman" w:cs="Times New Roman"/>
          <w:noProof w:val="0"/>
        </w:rPr>
        <w:t xml:space="preserve"> değildir, ilgili videonun bedeli ayrıca faturalandırılacaktır.</w:t>
      </w:r>
    </w:p>
    <w:sectPr w:rsidR="00A90F41" w:rsidRPr="002F50E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87" w:rsidRDefault="00F26F87" w:rsidP="00DE7A40">
      <w:r>
        <w:separator/>
      </w:r>
    </w:p>
  </w:endnote>
  <w:endnote w:type="continuationSeparator" w:id="0">
    <w:p w:rsidR="00F26F87" w:rsidRDefault="00F26F87" w:rsidP="00DE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768232"/>
      <w:docPartObj>
        <w:docPartGallery w:val="Page Numbers (Bottom of Page)"/>
        <w:docPartUnique/>
      </w:docPartObj>
    </w:sdtPr>
    <w:sdtEndPr/>
    <w:sdtContent>
      <w:p w:rsidR="00DE7A40" w:rsidRDefault="00DE7A4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955">
          <w:t>3</w:t>
        </w:r>
        <w:r>
          <w:fldChar w:fldCharType="end"/>
        </w:r>
      </w:p>
    </w:sdtContent>
  </w:sdt>
  <w:p w:rsidR="00DE7A40" w:rsidRDefault="00DE7A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87" w:rsidRDefault="00F26F87" w:rsidP="00DE7A40">
      <w:r>
        <w:separator/>
      </w:r>
    </w:p>
  </w:footnote>
  <w:footnote w:type="continuationSeparator" w:id="0">
    <w:p w:rsidR="00F26F87" w:rsidRDefault="00F26F87" w:rsidP="00DE7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40" w:rsidRDefault="00DE7A40" w:rsidP="00DE7A40">
    <w:pPr>
      <w:pStyle w:val="stbilgi"/>
      <w:jc w:val="right"/>
    </w:pPr>
    <w:r>
      <w:rPr>
        <w:lang w:val="en-US"/>
      </w:rPr>
      <w:drawing>
        <wp:inline distT="0" distB="0" distL="0" distR="0" wp14:anchorId="0D7F64AB" wp14:editId="6B45B349">
          <wp:extent cx="2743200" cy="48133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15F8"/>
    <w:multiLevelType w:val="hybridMultilevel"/>
    <w:tmpl w:val="D9EF96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703E09"/>
    <w:multiLevelType w:val="multilevel"/>
    <w:tmpl w:val="F622F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713BA4"/>
    <w:multiLevelType w:val="multilevel"/>
    <w:tmpl w:val="041F0023"/>
    <w:lvl w:ilvl="0">
      <w:start w:val="1"/>
      <w:numFmt w:val="upperRoman"/>
      <w:lvlText w:val="Madd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0C537ACC"/>
    <w:multiLevelType w:val="hybridMultilevel"/>
    <w:tmpl w:val="2D3011CE"/>
    <w:lvl w:ilvl="0" w:tplc="E5D25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AD7"/>
    <w:multiLevelType w:val="multilevel"/>
    <w:tmpl w:val="041F0023"/>
    <w:lvl w:ilvl="0">
      <w:start w:val="1"/>
      <w:numFmt w:val="upperRoman"/>
      <w:lvlText w:val="Madd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1BE7268C"/>
    <w:multiLevelType w:val="hybridMultilevel"/>
    <w:tmpl w:val="1DACB2DC"/>
    <w:lvl w:ilvl="0" w:tplc="1F289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889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703C"/>
    <w:multiLevelType w:val="multilevel"/>
    <w:tmpl w:val="E4DC775E"/>
    <w:lvl w:ilvl="0">
      <w:start w:val="1"/>
      <w:numFmt w:val="lowerRoman"/>
      <w:lvlText w:val="(%1)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576"/>
      </w:pPr>
      <w:rPr>
        <w:rFonts w:hint="default"/>
        <w:b/>
        <w:i w:val="0"/>
        <w:strike w:val="0"/>
        <w:dstrike w:val="0"/>
        <w:vertAlign w:val="baseline"/>
      </w:rPr>
    </w:lvl>
    <w:lvl w:ilvl="2">
      <w:start w:val="1"/>
      <w:numFmt w:val="decimal"/>
      <w:pStyle w:val="Balk3"/>
      <w:lvlText w:val="%1.%2.%3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  <w:strike w:val="0"/>
        <w:dstrike w:val="0"/>
      </w:rPr>
    </w:lvl>
    <w:lvl w:ilvl="3">
      <w:start w:val="1"/>
      <w:numFmt w:val="decimal"/>
      <w:pStyle w:val="Balk4"/>
      <w:lvlText w:val="%1.%2.%3.%4."/>
      <w:lvlJc w:val="left"/>
      <w:pPr>
        <w:tabs>
          <w:tab w:val="num" w:pos="1488"/>
        </w:tabs>
        <w:ind w:left="1488" w:hanging="864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632"/>
        </w:tabs>
        <w:ind w:left="1632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776"/>
        </w:tabs>
        <w:ind w:left="1776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920"/>
        </w:tabs>
        <w:ind w:left="1920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2208"/>
        </w:tabs>
        <w:ind w:left="2208" w:hanging="1584"/>
      </w:pPr>
      <w:rPr>
        <w:rFonts w:hint="default"/>
      </w:rPr>
    </w:lvl>
  </w:abstractNum>
  <w:abstractNum w:abstractNumId="7" w15:restartNumberingAfterBreak="0">
    <w:nsid w:val="21532A86"/>
    <w:multiLevelType w:val="multilevel"/>
    <w:tmpl w:val="041F0023"/>
    <w:lvl w:ilvl="0">
      <w:start w:val="1"/>
      <w:numFmt w:val="upperRoman"/>
      <w:lvlText w:val="Madd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2B396D41"/>
    <w:multiLevelType w:val="hybridMultilevel"/>
    <w:tmpl w:val="7F0C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6280E"/>
    <w:multiLevelType w:val="hybridMultilevel"/>
    <w:tmpl w:val="C666E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7B1074"/>
    <w:multiLevelType w:val="hybridMultilevel"/>
    <w:tmpl w:val="0200F836"/>
    <w:lvl w:ilvl="0" w:tplc="F3F6ED4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65AE1"/>
    <w:multiLevelType w:val="multilevel"/>
    <w:tmpl w:val="041F0023"/>
    <w:lvl w:ilvl="0">
      <w:start w:val="1"/>
      <w:numFmt w:val="upperRoman"/>
      <w:lvlText w:val="Madd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1405A35"/>
    <w:multiLevelType w:val="hybridMultilevel"/>
    <w:tmpl w:val="B0122CC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162D98"/>
    <w:multiLevelType w:val="multilevel"/>
    <w:tmpl w:val="A03EF1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B1E57AB"/>
    <w:multiLevelType w:val="multilevel"/>
    <w:tmpl w:val="041F0023"/>
    <w:lvl w:ilvl="0">
      <w:start w:val="1"/>
      <w:numFmt w:val="upperRoman"/>
      <w:lvlText w:val="Madd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14A7953"/>
    <w:multiLevelType w:val="hybridMultilevel"/>
    <w:tmpl w:val="B220E30C"/>
    <w:lvl w:ilvl="0" w:tplc="98B25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15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  <w:num w:numId="13">
    <w:abstractNumId w:val="14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F0"/>
    <w:rsid w:val="000A1F3E"/>
    <w:rsid w:val="001405C9"/>
    <w:rsid w:val="00173BC9"/>
    <w:rsid w:val="00185BF4"/>
    <w:rsid w:val="001C12C3"/>
    <w:rsid w:val="00210434"/>
    <w:rsid w:val="00246D30"/>
    <w:rsid w:val="002D0E1F"/>
    <w:rsid w:val="002F50EC"/>
    <w:rsid w:val="0032655A"/>
    <w:rsid w:val="00346862"/>
    <w:rsid w:val="003D1ADE"/>
    <w:rsid w:val="004313EB"/>
    <w:rsid w:val="004717A6"/>
    <w:rsid w:val="004B0EA3"/>
    <w:rsid w:val="00506888"/>
    <w:rsid w:val="00563FD3"/>
    <w:rsid w:val="00592DB7"/>
    <w:rsid w:val="005A7201"/>
    <w:rsid w:val="00652BFD"/>
    <w:rsid w:val="006826F6"/>
    <w:rsid w:val="006A0626"/>
    <w:rsid w:val="006D0616"/>
    <w:rsid w:val="006E027E"/>
    <w:rsid w:val="006F6C5F"/>
    <w:rsid w:val="007234F0"/>
    <w:rsid w:val="0074564D"/>
    <w:rsid w:val="007942D6"/>
    <w:rsid w:val="007A1955"/>
    <w:rsid w:val="007A2A71"/>
    <w:rsid w:val="007E5F1C"/>
    <w:rsid w:val="00805815"/>
    <w:rsid w:val="008208A5"/>
    <w:rsid w:val="00824266"/>
    <w:rsid w:val="00835D08"/>
    <w:rsid w:val="00867D7C"/>
    <w:rsid w:val="008B3EA2"/>
    <w:rsid w:val="008D2A35"/>
    <w:rsid w:val="008F7770"/>
    <w:rsid w:val="009935D1"/>
    <w:rsid w:val="00A5598B"/>
    <w:rsid w:val="00A90F41"/>
    <w:rsid w:val="00AD6CA2"/>
    <w:rsid w:val="00AD73D9"/>
    <w:rsid w:val="00B20DD3"/>
    <w:rsid w:val="00B3798B"/>
    <w:rsid w:val="00B851CD"/>
    <w:rsid w:val="00C353DF"/>
    <w:rsid w:val="00C42078"/>
    <w:rsid w:val="00C84AFE"/>
    <w:rsid w:val="00D03051"/>
    <w:rsid w:val="00D37EA9"/>
    <w:rsid w:val="00D94355"/>
    <w:rsid w:val="00DE7A40"/>
    <w:rsid w:val="00E911AA"/>
    <w:rsid w:val="00EB4C00"/>
    <w:rsid w:val="00F26F87"/>
    <w:rsid w:val="00FC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FCB5-FC1A-4C20-B70F-EBF53B1C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4F0"/>
    <w:pPr>
      <w:spacing w:after="0" w:line="240" w:lineRule="auto"/>
    </w:pPr>
    <w:rPr>
      <w:rFonts w:eastAsiaTheme="minorEastAsia"/>
      <w:noProof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37EA9"/>
    <w:pPr>
      <w:widowControl w:val="0"/>
      <w:numPr>
        <w:ilvl w:val="1"/>
        <w:numId w:val="9"/>
      </w:numPr>
      <w:tabs>
        <w:tab w:val="left" w:pos="624"/>
      </w:tabs>
      <w:adjustRightInd w:val="0"/>
      <w:spacing w:before="120" w:after="60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noProof w:val="0"/>
      <w:snapToGrid w:val="0"/>
      <w:szCs w:val="20"/>
    </w:rPr>
  </w:style>
  <w:style w:type="paragraph" w:styleId="Balk3">
    <w:name w:val="heading 3"/>
    <w:basedOn w:val="Normal"/>
    <w:next w:val="Normal"/>
    <w:link w:val="Balk3Char"/>
    <w:qFormat/>
    <w:rsid w:val="00D37EA9"/>
    <w:pPr>
      <w:widowControl w:val="0"/>
      <w:numPr>
        <w:ilvl w:val="2"/>
        <w:numId w:val="9"/>
      </w:numPr>
      <w:adjustRightInd w:val="0"/>
      <w:spacing w:before="120" w:after="120" w:line="360" w:lineRule="atLeast"/>
      <w:jc w:val="both"/>
      <w:textAlignment w:val="baseline"/>
      <w:outlineLvl w:val="2"/>
    </w:pPr>
    <w:rPr>
      <w:rFonts w:ascii="Times New Roman" w:eastAsia="Times New Roman" w:hAnsi="Times New Roman" w:cs="Times New Roman"/>
      <w:noProof w:val="0"/>
      <w:snapToGrid w:val="0"/>
      <w:szCs w:val="20"/>
    </w:rPr>
  </w:style>
  <w:style w:type="paragraph" w:styleId="Balk4">
    <w:name w:val="heading 4"/>
    <w:basedOn w:val="Normal"/>
    <w:next w:val="Normal"/>
    <w:link w:val="Balk4Char"/>
    <w:qFormat/>
    <w:rsid w:val="00D37EA9"/>
    <w:pPr>
      <w:keepNext/>
      <w:widowControl w:val="0"/>
      <w:numPr>
        <w:ilvl w:val="3"/>
        <w:numId w:val="9"/>
      </w:numPr>
      <w:adjustRightInd w:val="0"/>
      <w:spacing w:before="120" w:after="12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noProof w:val="0"/>
      <w:snapToGrid w:val="0"/>
      <w:szCs w:val="20"/>
    </w:rPr>
  </w:style>
  <w:style w:type="paragraph" w:styleId="Balk5">
    <w:name w:val="heading 5"/>
    <w:basedOn w:val="Normal"/>
    <w:next w:val="Normal"/>
    <w:link w:val="Balk5Char"/>
    <w:qFormat/>
    <w:rsid w:val="00D37EA9"/>
    <w:pPr>
      <w:widowControl w:val="0"/>
      <w:numPr>
        <w:ilvl w:val="4"/>
        <w:numId w:val="9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noProof w:val="0"/>
      <w:sz w:val="22"/>
      <w:szCs w:val="20"/>
      <w:lang w:val="en-AU"/>
    </w:rPr>
  </w:style>
  <w:style w:type="paragraph" w:styleId="Balk6">
    <w:name w:val="heading 6"/>
    <w:basedOn w:val="Normal"/>
    <w:next w:val="Normal"/>
    <w:link w:val="Balk6Char"/>
    <w:qFormat/>
    <w:rsid w:val="00D37EA9"/>
    <w:pPr>
      <w:widowControl w:val="0"/>
      <w:numPr>
        <w:ilvl w:val="5"/>
        <w:numId w:val="9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i/>
      <w:noProof w:val="0"/>
      <w:sz w:val="22"/>
      <w:szCs w:val="20"/>
      <w:lang w:val="en-AU"/>
    </w:rPr>
  </w:style>
  <w:style w:type="paragraph" w:styleId="Balk7">
    <w:name w:val="heading 7"/>
    <w:basedOn w:val="Normal"/>
    <w:next w:val="Normal"/>
    <w:link w:val="Balk7Char"/>
    <w:qFormat/>
    <w:rsid w:val="00D37EA9"/>
    <w:pPr>
      <w:widowControl w:val="0"/>
      <w:numPr>
        <w:ilvl w:val="6"/>
        <w:numId w:val="9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 w:cs="Times New Roman"/>
      <w:noProof w:val="0"/>
      <w:sz w:val="20"/>
      <w:szCs w:val="20"/>
      <w:lang w:val="en-AU"/>
    </w:rPr>
  </w:style>
  <w:style w:type="paragraph" w:styleId="Balk8">
    <w:name w:val="heading 8"/>
    <w:basedOn w:val="Normal"/>
    <w:next w:val="Normal"/>
    <w:link w:val="Balk8Char"/>
    <w:qFormat/>
    <w:rsid w:val="00D37EA9"/>
    <w:pPr>
      <w:widowControl w:val="0"/>
      <w:numPr>
        <w:ilvl w:val="7"/>
        <w:numId w:val="9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 w:cs="Times New Roman"/>
      <w:i/>
      <w:noProof w:val="0"/>
      <w:sz w:val="20"/>
      <w:szCs w:val="20"/>
      <w:lang w:val="en-AU"/>
    </w:rPr>
  </w:style>
  <w:style w:type="paragraph" w:styleId="Balk9">
    <w:name w:val="heading 9"/>
    <w:basedOn w:val="Normal"/>
    <w:next w:val="Normal"/>
    <w:link w:val="Balk9Char"/>
    <w:qFormat/>
    <w:rsid w:val="00D37EA9"/>
    <w:pPr>
      <w:widowControl w:val="0"/>
      <w:numPr>
        <w:ilvl w:val="8"/>
        <w:numId w:val="9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b/>
      <w:i/>
      <w:noProof w:val="0"/>
      <w:sz w:val="18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2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234F0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D37EA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D37EA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D37EA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alk5Char">
    <w:name w:val="Başlık 5 Char"/>
    <w:basedOn w:val="VarsaylanParagrafYazTipi"/>
    <w:link w:val="Balk5"/>
    <w:rsid w:val="00D37EA9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Balk6Char">
    <w:name w:val="Başlık 6 Char"/>
    <w:basedOn w:val="VarsaylanParagrafYazTipi"/>
    <w:link w:val="Balk6"/>
    <w:rsid w:val="00D37EA9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Balk7Char">
    <w:name w:val="Başlık 7 Char"/>
    <w:basedOn w:val="VarsaylanParagrafYazTipi"/>
    <w:link w:val="Balk7"/>
    <w:rsid w:val="00D37EA9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Balk8Char">
    <w:name w:val="Başlık 8 Char"/>
    <w:basedOn w:val="VarsaylanParagrafYazTipi"/>
    <w:link w:val="Balk8"/>
    <w:rsid w:val="00D37EA9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Balk9Char">
    <w:name w:val="Başlık 9 Char"/>
    <w:basedOn w:val="VarsaylanParagrafYazTipi"/>
    <w:link w:val="Balk9"/>
    <w:rsid w:val="00D37EA9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DE7A40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7A40"/>
    <w:rPr>
      <w:rFonts w:eastAsiaTheme="minorEastAsia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E7A40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7A40"/>
    <w:rPr>
      <w:rFonts w:eastAsiaTheme="minorEastAsia"/>
      <w:noProof/>
      <w:sz w:val="24"/>
      <w:szCs w:val="24"/>
    </w:rPr>
  </w:style>
  <w:style w:type="paragraph" w:styleId="Dzeltme">
    <w:name w:val="Revision"/>
    <w:hidden/>
    <w:uiPriority w:val="99"/>
    <w:semiHidden/>
    <w:rsid w:val="006E027E"/>
    <w:pPr>
      <w:spacing w:after="0" w:line="240" w:lineRule="auto"/>
    </w:pPr>
    <w:rPr>
      <w:rFonts w:eastAsiaTheme="minorEastAsia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027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27E"/>
    <w:rPr>
      <w:rFonts w:ascii="Segoe UI" w:eastAsiaTheme="minorEastAsia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Gulsah YILDIZ</dc:creator>
  <cp:keywords/>
  <dc:description/>
  <cp:lastModifiedBy>Gulsah YILDIZ</cp:lastModifiedBy>
  <cp:revision>3</cp:revision>
  <dcterms:created xsi:type="dcterms:W3CDTF">2020-10-08T09:11:00Z</dcterms:created>
  <dcterms:modified xsi:type="dcterms:W3CDTF">2020-10-12T05:53:00Z</dcterms:modified>
</cp:coreProperties>
</file>