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F67" w:rsidRDefault="00935F67" w:rsidP="00935F67">
      <w:pPr>
        <w:spacing w:after="0" w:line="240" w:lineRule="auto"/>
        <w:rPr>
          <w:rFonts w:ascii="Times New Roman" w:hAnsi="Times New Roman" w:cs="Times New Roman"/>
          <w:b/>
          <w:lang w:val="tr-TR"/>
        </w:rPr>
      </w:pPr>
      <w:bookmarkStart w:id="0" w:name="_GoBack"/>
      <w:bookmarkEnd w:id="0"/>
      <w:r>
        <w:rPr>
          <w:rFonts w:ascii="Times New Roman" w:hAnsi="Times New Roman" w:cs="Times New Roman"/>
          <w:b/>
          <w:lang w:val="tr-TR"/>
        </w:rPr>
        <w:t xml:space="preserve">                                                            IŞIK ÜNİVERSİTESİ </w:t>
      </w:r>
    </w:p>
    <w:p w:rsidR="00935F67" w:rsidRPr="00C97A8A" w:rsidRDefault="00935F67" w:rsidP="00935F67">
      <w:pPr>
        <w:spacing w:after="0" w:line="240" w:lineRule="auto"/>
        <w:rPr>
          <w:rFonts w:ascii="Times New Roman" w:hAnsi="Times New Roman" w:cs="Times New Roman"/>
          <w:b/>
          <w:lang w:val="tr-TR"/>
        </w:rPr>
      </w:pPr>
      <w:r>
        <w:rPr>
          <w:rFonts w:ascii="Times New Roman" w:hAnsi="Times New Roman" w:cs="Times New Roman"/>
          <w:b/>
          <w:lang w:val="tr-TR"/>
        </w:rPr>
        <w:t xml:space="preserve">                </w:t>
      </w:r>
      <w:r w:rsidRPr="00C97A8A">
        <w:rPr>
          <w:rFonts w:ascii="Times New Roman" w:hAnsi="Times New Roman" w:cs="Times New Roman"/>
          <w:b/>
          <w:lang w:val="tr-TR"/>
        </w:rPr>
        <w:t>İKTİ</w:t>
      </w:r>
      <w:r>
        <w:rPr>
          <w:rFonts w:ascii="Times New Roman" w:hAnsi="Times New Roman" w:cs="Times New Roman"/>
          <w:b/>
          <w:lang w:val="tr-TR"/>
        </w:rPr>
        <w:t xml:space="preserve">SADİ VE İDARİ BİLİMLER FAKÜLTESİ- </w:t>
      </w:r>
      <w:r w:rsidRPr="00C97A8A">
        <w:rPr>
          <w:rFonts w:ascii="Times New Roman" w:hAnsi="Times New Roman" w:cs="Times New Roman"/>
          <w:b/>
          <w:lang w:val="tr-TR"/>
        </w:rPr>
        <w:t>İŞLETME BÖLÜMÜ</w:t>
      </w:r>
    </w:p>
    <w:p w:rsidR="00935F67" w:rsidRDefault="00935F67" w:rsidP="00935F67">
      <w:pPr>
        <w:spacing w:after="0" w:line="240" w:lineRule="auto"/>
        <w:rPr>
          <w:rFonts w:ascii="Times New Roman" w:hAnsi="Times New Roman" w:cs="Times New Roman"/>
          <w:b/>
          <w:lang w:val="tr-TR"/>
        </w:rPr>
      </w:pPr>
      <w:r>
        <w:rPr>
          <w:rFonts w:ascii="Times New Roman" w:hAnsi="Times New Roman" w:cs="Times New Roman"/>
          <w:b/>
          <w:lang w:val="tr-TR"/>
        </w:rPr>
        <w:t xml:space="preserve">                     ARAŞTIRMA GÖREVLİSİ SON DEĞERLENDİRME SONUCU </w:t>
      </w:r>
      <w:r w:rsidRPr="00C97A8A">
        <w:rPr>
          <w:rFonts w:ascii="Times New Roman" w:hAnsi="Times New Roman" w:cs="Times New Roman"/>
          <w:b/>
          <w:lang w:val="tr-TR"/>
        </w:rPr>
        <w:t xml:space="preserve"> </w:t>
      </w:r>
    </w:p>
    <w:p w:rsidR="00935F67" w:rsidRDefault="00935F67" w:rsidP="00935F67">
      <w:pPr>
        <w:spacing w:after="0" w:line="240" w:lineRule="auto"/>
        <w:rPr>
          <w:rFonts w:ascii="Times New Roman" w:hAnsi="Times New Roman" w:cs="Times New Roman"/>
          <w:b/>
          <w:lang w:val="tr-TR"/>
        </w:rPr>
      </w:pPr>
      <w:r>
        <w:rPr>
          <w:rFonts w:ascii="Times New Roman" w:hAnsi="Times New Roman" w:cs="Times New Roman"/>
          <w:b/>
          <w:lang w:val="tr-TR"/>
        </w:rPr>
        <w:t xml:space="preserve">                                                                (12.02.2018)</w:t>
      </w:r>
    </w:p>
    <w:p w:rsidR="0026360D" w:rsidRDefault="000E5D6F" w:rsidP="0070366A">
      <w:pPr>
        <w:jc w:val="both"/>
      </w:pPr>
    </w:p>
    <w:p w:rsidR="00935F67" w:rsidRDefault="00935F67" w:rsidP="0070366A">
      <w:pPr>
        <w:spacing w:after="0" w:line="360" w:lineRule="auto"/>
        <w:jc w:val="both"/>
        <w:rPr>
          <w:rFonts w:ascii="Times New Roman" w:hAnsi="Times New Roman" w:cs="Times New Roman"/>
        </w:rPr>
      </w:pPr>
      <w:r w:rsidRPr="00935F67">
        <w:rPr>
          <w:rFonts w:ascii="Times New Roman" w:hAnsi="Times New Roman" w:cs="Times New Roman"/>
          <w:lang w:val="tr-TR"/>
        </w:rPr>
        <w:t xml:space="preserve">İktisadi ve İdari Bilimler Fakültesi İşletme Bölümü’ne Araştırma Görevlisi alımı ile ilgili olarak “Öğretim Üyesi Dışındaki Öğretim Elemanı Kadrolarına Naklen veya Açıktan Yapılacak Atamalarda Uygulanacak Merkezi Sınav ile Giriş Sınavlarına İlişkin Usul ve Esaslar Hakkında Yönetmelik” hükümleri uyarınca Yükseköğretim Kurulu Başkanlığı’nın internet sayfasında verilen 2 araştırma görevlisi kadro ilanına yapılan başvuruların ön değerlendirme sonucu sıralamaya giren adaylar, 08 Şubat </w:t>
      </w:r>
      <w:r>
        <w:rPr>
          <w:rFonts w:ascii="Times New Roman" w:hAnsi="Times New Roman" w:cs="Times New Roman"/>
          <w:lang w:val="tr-TR"/>
        </w:rPr>
        <w:t xml:space="preserve">Perşembe günü sınava alınmış, sınava yalnızca 17 aday katılmıştır. </w:t>
      </w:r>
      <w:r w:rsidRPr="00935F67">
        <w:rPr>
          <w:rFonts w:ascii="Times New Roman" w:hAnsi="Times New Roman" w:cs="Times New Roman"/>
          <w:lang w:val="tr-TR"/>
        </w:rPr>
        <w:t xml:space="preserve"> </w:t>
      </w:r>
      <w:proofErr w:type="spellStart"/>
      <w:r w:rsidRPr="00935F67">
        <w:rPr>
          <w:rFonts w:ascii="Times New Roman" w:hAnsi="Times New Roman" w:cs="Times New Roman"/>
        </w:rPr>
        <w:t>Sınav</w:t>
      </w:r>
      <w:proofErr w:type="spellEnd"/>
      <w:r w:rsidRPr="00935F67">
        <w:rPr>
          <w:rFonts w:ascii="Times New Roman" w:hAnsi="Times New Roman" w:cs="Times New Roman"/>
        </w:rPr>
        <w:t xml:space="preserve"> </w:t>
      </w:r>
      <w:proofErr w:type="spellStart"/>
      <w:r w:rsidRPr="00935F67">
        <w:rPr>
          <w:rFonts w:ascii="Times New Roman" w:hAnsi="Times New Roman" w:cs="Times New Roman"/>
        </w:rPr>
        <w:t>sonucu</w:t>
      </w:r>
      <w:proofErr w:type="spellEnd"/>
      <w:r w:rsidRPr="00935F67">
        <w:rPr>
          <w:rFonts w:ascii="Times New Roman" w:hAnsi="Times New Roman" w:cs="Times New Roman"/>
        </w:rPr>
        <w:t xml:space="preserve"> </w:t>
      </w:r>
      <w:proofErr w:type="spellStart"/>
      <w:r w:rsidRPr="00935F67">
        <w:rPr>
          <w:rFonts w:ascii="Times New Roman" w:hAnsi="Times New Roman" w:cs="Times New Roman"/>
        </w:rPr>
        <w:t>yapılan</w:t>
      </w:r>
      <w:proofErr w:type="spellEnd"/>
      <w:r w:rsidRPr="00935F67">
        <w:rPr>
          <w:rFonts w:ascii="Times New Roman" w:hAnsi="Times New Roman" w:cs="Times New Roman"/>
        </w:rPr>
        <w:t xml:space="preserve"> </w:t>
      </w:r>
      <w:proofErr w:type="spellStart"/>
      <w:r w:rsidRPr="00935F67">
        <w:rPr>
          <w:rFonts w:ascii="Times New Roman" w:hAnsi="Times New Roman" w:cs="Times New Roman"/>
        </w:rPr>
        <w:t>değerlendirme</w:t>
      </w:r>
      <w:proofErr w:type="spellEnd"/>
      <w:r w:rsidRPr="00935F67">
        <w:rPr>
          <w:rFonts w:ascii="Times New Roman" w:hAnsi="Times New Roman" w:cs="Times New Roman"/>
        </w:rPr>
        <w:t xml:space="preserve"> </w:t>
      </w:r>
      <w:proofErr w:type="spellStart"/>
      <w:r w:rsidRPr="00935F67">
        <w:rPr>
          <w:rFonts w:ascii="Times New Roman" w:hAnsi="Times New Roman" w:cs="Times New Roman"/>
        </w:rPr>
        <w:t>sonuçları</w:t>
      </w:r>
      <w:proofErr w:type="spellEnd"/>
      <w:r w:rsidRPr="00935F67">
        <w:rPr>
          <w:rFonts w:ascii="Times New Roman" w:hAnsi="Times New Roman" w:cs="Times New Roman"/>
        </w:rPr>
        <w:t xml:space="preserve"> </w:t>
      </w:r>
      <w:proofErr w:type="spellStart"/>
      <w:r w:rsidRPr="00935F67">
        <w:rPr>
          <w:rFonts w:ascii="Times New Roman" w:hAnsi="Times New Roman" w:cs="Times New Roman"/>
        </w:rPr>
        <w:t>aşağıda</w:t>
      </w:r>
      <w:proofErr w:type="spellEnd"/>
      <w:r w:rsidRPr="00935F67">
        <w:rPr>
          <w:rFonts w:ascii="Times New Roman" w:hAnsi="Times New Roman" w:cs="Times New Roman"/>
        </w:rPr>
        <w:t xml:space="preserve"> </w:t>
      </w:r>
      <w:proofErr w:type="spellStart"/>
      <w:r w:rsidRPr="00935F67">
        <w:rPr>
          <w:rFonts w:ascii="Times New Roman" w:hAnsi="Times New Roman" w:cs="Times New Roman"/>
        </w:rPr>
        <w:t>sunulmaktadır</w:t>
      </w:r>
      <w:proofErr w:type="spellEnd"/>
      <w:r w:rsidRPr="00935F67">
        <w:rPr>
          <w:rFonts w:ascii="Times New Roman" w:hAnsi="Times New Roman" w:cs="Times New Roman"/>
        </w:rPr>
        <w:t>.</w:t>
      </w:r>
    </w:p>
    <w:p w:rsidR="00935F67" w:rsidRDefault="00935F67" w:rsidP="00935F67">
      <w:pPr>
        <w:spacing w:after="0" w:line="360" w:lineRule="auto"/>
        <w:rPr>
          <w:rFonts w:ascii="Times New Roman" w:hAnsi="Times New Roman" w:cs="Times New Roman"/>
        </w:rPr>
      </w:pPr>
    </w:p>
    <w:p w:rsidR="00935F67" w:rsidRPr="00935F67" w:rsidRDefault="00935F67" w:rsidP="00935F67">
      <w:pPr>
        <w:spacing w:after="0" w:line="360" w:lineRule="auto"/>
        <w:rPr>
          <w:rFonts w:ascii="Times New Roman" w:hAnsi="Times New Roman" w:cs="Times New Roman"/>
        </w:rPr>
      </w:pPr>
      <w:r w:rsidRPr="00426D81">
        <w:rPr>
          <w:noProof/>
          <w:lang w:val="tr-TR" w:eastAsia="tr-TR"/>
        </w:rPr>
        <w:drawing>
          <wp:inline distT="0" distB="0" distL="0" distR="0" wp14:anchorId="5886839F" wp14:editId="3B743D1C">
            <wp:extent cx="6486525" cy="346202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6525" cy="3462020"/>
                    </a:xfrm>
                    <a:prstGeom prst="rect">
                      <a:avLst/>
                    </a:prstGeom>
                    <a:noFill/>
                    <a:ln>
                      <a:noFill/>
                    </a:ln>
                  </pic:spPr>
                </pic:pic>
              </a:graphicData>
            </a:graphic>
          </wp:inline>
        </w:drawing>
      </w:r>
    </w:p>
    <w:p w:rsidR="0070366A" w:rsidRDefault="0070366A" w:rsidP="0070366A">
      <w:pPr>
        <w:spacing w:after="0" w:line="240" w:lineRule="auto"/>
        <w:contextualSpacing/>
        <w:rPr>
          <w:rFonts w:ascii="Times New Roman" w:hAnsi="Times New Roman" w:cs="Times New Roman"/>
          <w:b/>
          <w:lang w:val="tr-TR"/>
        </w:rPr>
      </w:pPr>
      <w:r>
        <w:t>*</w:t>
      </w:r>
      <w:r w:rsidRPr="00426D81">
        <w:rPr>
          <w:sz w:val="20"/>
        </w:rPr>
        <w:t xml:space="preserve">4'lük </w:t>
      </w:r>
      <w:proofErr w:type="spellStart"/>
      <w:r w:rsidRPr="00426D81">
        <w:rPr>
          <w:sz w:val="20"/>
        </w:rPr>
        <w:t>sistemdeki</w:t>
      </w:r>
      <w:proofErr w:type="spellEnd"/>
      <w:r w:rsidRPr="00426D81">
        <w:rPr>
          <w:sz w:val="20"/>
        </w:rPr>
        <w:t xml:space="preserve"> </w:t>
      </w:r>
      <w:proofErr w:type="spellStart"/>
      <w:r w:rsidRPr="00426D81">
        <w:rPr>
          <w:sz w:val="20"/>
        </w:rPr>
        <w:t>notların</w:t>
      </w:r>
      <w:proofErr w:type="spellEnd"/>
      <w:r w:rsidRPr="00426D81">
        <w:rPr>
          <w:sz w:val="20"/>
        </w:rPr>
        <w:t xml:space="preserve"> 100'lük </w:t>
      </w:r>
      <w:proofErr w:type="spellStart"/>
      <w:r w:rsidRPr="00426D81">
        <w:rPr>
          <w:sz w:val="20"/>
        </w:rPr>
        <w:t>sistemdeki</w:t>
      </w:r>
      <w:proofErr w:type="spellEnd"/>
      <w:r w:rsidRPr="00426D81">
        <w:rPr>
          <w:sz w:val="20"/>
        </w:rPr>
        <w:t xml:space="preserve"> </w:t>
      </w:r>
      <w:proofErr w:type="spellStart"/>
      <w:r w:rsidRPr="00426D81">
        <w:rPr>
          <w:sz w:val="20"/>
        </w:rPr>
        <w:t>karşılıkları</w:t>
      </w:r>
      <w:proofErr w:type="spellEnd"/>
      <w:r w:rsidRPr="00426D81">
        <w:rPr>
          <w:sz w:val="20"/>
        </w:rPr>
        <w:t xml:space="preserve"> </w:t>
      </w:r>
      <w:proofErr w:type="spellStart"/>
      <w:r w:rsidRPr="00426D81">
        <w:rPr>
          <w:sz w:val="20"/>
        </w:rPr>
        <w:t>için</w:t>
      </w:r>
      <w:proofErr w:type="spellEnd"/>
      <w:r w:rsidRPr="00426D81">
        <w:rPr>
          <w:sz w:val="20"/>
        </w:rPr>
        <w:t xml:space="preserve"> </w:t>
      </w:r>
      <w:proofErr w:type="spellStart"/>
      <w:r w:rsidRPr="00426D81">
        <w:rPr>
          <w:sz w:val="20"/>
        </w:rPr>
        <w:t>Yükseköğretim</w:t>
      </w:r>
      <w:proofErr w:type="spellEnd"/>
      <w:r w:rsidRPr="00426D81">
        <w:rPr>
          <w:sz w:val="20"/>
        </w:rPr>
        <w:t xml:space="preserve"> </w:t>
      </w:r>
      <w:proofErr w:type="spellStart"/>
      <w:r w:rsidRPr="00426D81">
        <w:rPr>
          <w:sz w:val="20"/>
        </w:rPr>
        <w:t>Kurulu'nun</w:t>
      </w:r>
      <w:proofErr w:type="spellEnd"/>
      <w:r w:rsidRPr="00426D81">
        <w:rPr>
          <w:sz w:val="20"/>
        </w:rPr>
        <w:t xml:space="preserve"> not </w:t>
      </w:r>
      <w:proofErr w:type="spellStart"/>
      <w:r w:rsidRPr="00426D81">
        <w:rPr>
          <w:sz w:val="20"/>
        </w:rPr>
        <w:t>dönüşüm</w:t>
      </w:r>
      <w:proofErr w:type="spellEnd"/>
      <w:r w:rsidRPr="00426D81">
        <w:rPr>
          <w:sz w:val="20"/>
        </w:rPr>
        <w:t xml:space="preserve"> </w:t>
      </w:r>
      <w:proofErr w:type="spellStart"/>
      <w:r w:rsidRPr="00426D81">
        <w:rPr>
          <w:sz w:val="20"/>
        </w:rPr>
        <w:t>tablosu</w:t>
      </w:r>
      <w:proofErr w:type="spellEnd"/>
      <w:r w:rsidRPr="00426D81">
        <w:rPr>
          <w:sz w:val="20"/>
        </w:rPr>
        <w:t xml:space="preserve"> </w:t>
      </w:r>
      <w:proofErr w:type="spellStart"/>
      <w:r w:rsidRPr="00426D81">
        <w:rPr>
          <w:sz w:val="20"/>
        </w:rPr>
        <w:t>kullanılmıştır</w:t>
      </w:r>
      <w:proofErr w:type="spellEnd"/>
      <w:r w:rsidRPr="00426D81">
        <w:rPr>
          <w:sz w:val="20"/>
        </w:rPr>
        <w:t>.</w:t>
      </w:r>
    </w:p>
    <w:p w:rsidR="00935F67" w:rsidRDefault="00935F67"/>
    <w:p w:rsidR="00935F67" w:rsidRDefault="00935F67" w:rsidP="00935F67">
      <w:pPr>
        <w:pStyle w:val="ListParagraph"/>
        <w:numPr>
          <w:ilvl w:val="0"/>
          <w:numId w:val="1"/>
        </w:numPr>
      </w:pPr>
      <w:proofErr w:type="spellStart"/>
      <w:r>
        <w:t>Yükseköğretim</w:t>
      </w:r>
      <w:proofErr w:type="spellEnd"/>
      <w:r>
        <w:t xml:space="preserve"> </w:t>
      </w:r>
      <w:proofErr w:type="spellStart"/>
      <w:r>
        <w:t>Kurumu</w:t>
      </w:r>
      <w:proofErr w:type="spellEnd"/>
      <w:r>
        <w:t xml:space="preserve"> </w:t>
      </w:r>
      <w:proofErr w:type="spellStart"/>
      <w:r>
        <w:t>araştırma</w:t>
      </w:r>
      <w:proofErr w:type="spellEnd"/>
      <w:r>
        <w:t xml:space="preserve"> </w:t>
      </w:r>
      <w:proofErr w:type="spellStart"/>
      <w:r>
        <w:t>görevlisi</w:t>
      </w:r>
      <w:proofErr w:type="spellEnd"/>
      <w:r>
        <w:t xml:space="preserve"> </w:t>
      </w:r>
      <w:proofErr w:type="spellStart"/>
      <w:r>
        <w:t>alımı</w:t>
      </w:r>
      <w:proofErr w:type="spellEnd"/>
      <w:r>
        <w:t xml:space="preserve"> </w:t>
      </w:r>
      <w:proofErr w:type="spellStart"/>
      <w:r>
        <w:t>için</w:t>
      </w:r>
      <w:proofErr w:type="spellEnd"/>
      <w:r>
        <w:t xml:space="preserve"> </w:t>
      </w:r>
      <w:proofErr w:type="spellStart"/>
      <w:r>
        <w:t>uygulanan</w:t>
      </w:r>
      <w:proofErr w:type="spellEnd"/>
      <w:r>
        <w:t xml:space="preserve"> “</w:t>
      </w:r>
      <w:proofErr w:type="spellStart"/>
      <w:r>
        <w:t>Öğretim</w:t>
      </w:r>
      <w:proofErr w:type="spellEnd"/>
      <w:r>
        <w:t xml:space="preserve"> </w:t>
      </w:r>
      <w:proofErr w:type="spellStart"/>
      <w:r>
        <w:t>Üyesi</w:t>
      </w:r>
      <w:proofErr w:type="spellEnd"/>
      <w:r>
        <w:t xml:space="preserve"> </w:t>
      </w:r>
      <w:proofErr w:type="spellStart"/>
      <w:r>
        <w:t>Dışındaki</w:t>
      </w:r>
      <w:proofErr w:type="spellEnd"/>
      <w:r>
        <w:t xml:space="preserve"> </w:t>
      </w:r>
      <w:proofErr w:type="spellStart"/>
      <w:r>
        <w:t>Öğretim</w:t>
      </w:r>
      <w:proofErr w:type="spellEnd"/>
      <w:r>
        <w:t xml:space="preserve"> </w:t>
      </w:r>
      <w:proofErr w:type="spellStart"/>
      <w:r>
        <w:t>Elemanı</w:t>
      </w:r>
      <w:proofErr w:type="spellEnd"/>
      <w:r>
        <w:t xml:space="preserve"> </w:t>
      </w:r>
      <w:proofErr w:type="spellStart"/>
      <w:r>
        <w:t>Kadrolarına</w:t>
      </w:r>
      <w:proofErr w:type="spellEnd"/>
      <w:r>
        <w:t xml:space="preserve"> </w:t>
      </w:r>
      <w:proofErr w:type="spellStart"/>
      <w:r>
        <w:t>Yapılacak</w:t>
      </w:r>
      <w:proofErr w:type="spellEnd"/>
      <w:r>
        <w:t xml:space="preserve"> </w:t>
      </w:r>
      <w:proofErr w:type="spellStart"/>
      <w:r>
        <w:t>Atamalarda</w:t>
      </w:r>
      <w:proofErr w:type="spellEnd"/>
      <w:r>
        <w:t xml:space="preserve"> </w:t>
      </w:r>
      <w:proofErr w:type="spellStart"/>
      <w:r>
        <w:t>Uygulanacak</w:t>
      </w:r>
      <w:proofErr w:type="spellEnd"/>
      <w:r>
        <w:t xml:space="preserve"> </w:t>
      </w:r>
      <w:proofErr w:type="spellStart"/>
      <w:r>
        <w:t>Merkezi</w:t>
      </w:r>
      <w:proofErr w:type="spellEnd"/>
      <w:r>
        <w:t xml:space="preserve"> </w:t>
      </w:r>
      <w:proofErr w:type="spellStart"/>
      <w:r>
        <w:t>Sınav</w:t>
      </w:r>
      <w:proofErr w:type="spellEnd"/>
      <w:r>
        <w:t xml:space="preserve"> </w:t>
      </w:r>
      <w:proofErr w:type="spellStart"/>
      <w:r>
        <w:t>ile</w:t>
      </w:r>
      <w:proofErr w:type="spellEnd"/>
      <w:r>
        <w:t xml:space="preserve"> </w:t>
      </w:r>
      <w:proofErr w:type="spellStart"/>
      <w:r>
        <w:t>Giriş</w:t>
      </w:r>
      <w:proofErr w:type="spellEnd"/>
      <w:r>
        <w:t xml:space="preserve"> </w:t>
      </w:r>
      <w:proofErr w:type="spellStart"/>
      <w:r>
        <w:t>Sınavlarına</w:t>
      </w:r>
      <w:proofErr w:type="spellEnd"/>
      <w:r>
        <w:t xml:space="preserve"> </w:t>
      </w:r>
      <w:proofErr w:type="spellStart"/>
      <w:r>
        <w:t>İlişkin</w:t>
      </w:r>
      <w:proofErr w:type="spellEnd"/>
      <w:r>
        <w:t xml:space="preserve"> </w:t>
      </w:r>
      <w:proofErr w:type="spellStart"/>
      <w:r>
        <w:t>Usul</w:t>
      </w:r>
      <w:proofErr w:type="spellEnd"/>
      <w:r>
        <w:t xml:space="preserve"> </w:t>
      </w:r>
      <w:proofErr w:type="spellStart"/>
      <w:r>
        <w:t>ve</w:t>
      </w:r>
      <w:proofErr w:type="spellEnd"/>
      <w:r>
        <w:t xml:space="preserve"> </w:t>
      </w:r>
      <w:proofErr w:type="spellStart"/>
      <w:r>
        <w:t>Esaslar</w:t>
      </w:r>
      <w:proofErr w:type="spellEnd"/>
      <w:r>
        <w:t xml:space="preserve"> </w:t>
      </w:r>
      <w:proofErr w:type="spellStart"/>
      <w:r>
        <w:t>Hakkında</w:t>
      </w:r>
      <w:proofErr w:type="spellEnd"/>
      <w:r>
        <w:t xml:space="preserve"> </w:t>
      </w:r>
      <w:proofErr w:type="spellStart"/>
      <w:r>
        <w:t>Yönetmelik</w:t>
      </w:r>
      <w:proofErr w:type="spellEnd"/>
      <w:r>
        <w:t xml:space="preserve">” </w:t>
      </w:r>
      <w:proofErr w:type="spellStart"/>
      <w:r>
        <w:t>Madde</w:t>
      </w:r>
      <w:proofErr w:type="spellEnd"/>
      <w:r>
        <w:t xml:space="preserve"> 12 (</w:t>
      </w:r>
      <w:proofErr w:type="spellStart"/>
      <w:r>
        <w:t>Değerlendirme</w:t>
      </w:r>
      <w:proofErr w:type="spellEnd"/>
      <w:r>
        <w:t xml:space="preserve"> </w:t>
      </w:r>
      <w:proofErr w:type="spellStart"/>
      <w:r>
        <w:t>puanı</w:t>
      </w:r>
      <w:proofErr w:type="spellEnd"/>
      <w:r>
        <w:t xml:space="preserve"> 65 </w:t>
      </w:r>
      <w:proofErr w:type="spellStart"/>
      <w:r>
        <w:t>puanın</w:t>
      </w:r>
      <w:proofErr w:type="spellEnd"/>
      <w:r>
        <w:t xml:space="preserve"> </w:t>
      </w:r>
      <w:proofErr w:type="spellStart"/>
      <w:r>
        <w:t>altında</w:t>
      </w:r>
      <w:proofErr w:type="spellEnd"/>
      <w:r>
        <w:t xml:space="preserve"> </w:t>
      </w:r>
      <w:proofErr w:type="spellStart"/>
      <w:r>
        <w:t>olanlar</w:t>
      </w:r>
      <w:proofErr w:type="spellEnd"/>
      <w:r>
        <w:t xml:space="preserve"> </w:t>
      </w:r>
      <w:proofErr w:type="spellStart"/>
      <w:r>
        <w:t>sınavlarda</w:t>
      </w:r>
      <w:proofErr w:type="spellEnd"/>
      <w:r>
        <w:t xml:space="preserve"> </w:t>
      </w:r>
      <w:proofErr w:type="spellStart"/>
      <w:r>
        <w:t>başarısız</w:t>
      </w:r>
      <w:proofErr w:type="spellEnd"/>
      <w:r>
        <w:t xml:space="preserve"> </w:t>
      </w:r>
      <w:proofErr w:type="spellStart"/>
      <w:r>
        <w:t>sayılır</w:t>
      </w:r>
      <w:proofErr w:type="spellEnd"/>
      <w:r>
        <w:t>.)</w:t>
      </w:r>
    </w:p>
    <w:sectPr w:rsidR="00935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C63F6"/>
    <w:multiLevelType w:val="hybridMultilevel"/>
    <w:tmpl w:val="40149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67"/>
    <w:rsid w:val="000E5D6F"/>
    <w:rsid w:val="001D25A5"/>
    <w:rsid w:val="0070366A"/>
    <w:rsid w:val="00935F67"/>
    <w:rsid w:val="00B554AB"/>
    <w:rsid w:val="00C62ED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F6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F67"/>
    <w:pPr>
      <w:ind w:left="720"/>
      <w:contextualSpacing/>
    </w:pPr>
  </w:style>
  <w:style w:type="paragraph" w:styleId="BalloonText">
    <w:name w:val="Balloon Text"/>
    <w:basedOn w:val="Normal"/>
    <w:link w:val="BalloonTextChar"/>
    <w:uiPriority w:val="99"/>
    <w:semiHidden/>
    <w:unhideWhenUsed/>
    <w:rsid w:val="000E5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D6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F6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F67"/>
    <w:pPr>
      <w:ind w:left="720"/>
      <w:contextualSpacing/>
    </w:pPr>
  </w:style>
  <w:style w:type="paragraph" w:styleId="BalloonText">
    <w:name w:val="Balloon Text"/>
    <w:basedOn w:val="Normal"/>
    <w:link w:val="BalloonTextChar"/>
    <w:uiPriority w:val="99"/>
    <w:semiHidden/>
    <w:unhideWhenUsed/>
    <w:rsid w:val="000E5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D6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 SABAH</dc:creator>
  <cp:lastModifiedBy>T.Caglar</cp:lastModifiedBy>
  <cp:revision>2</cp:revision>
  <dcterms:created xsi:type="dcterms:W3CDTF">2018-02-12T08:23:00Z</dcterms:created>
  <dcterms:modified xsi:type="dcterms:W3CDTF">2018-02-12T08:23:00Z</dcterms:modified>
</cp:coreProperties>
</file>